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95" w:rsidRDefault="00574795" w:rsidP="00574795">
      <w:r>
        <w:rPr>
          <w:u w:val="single"/>
        </w:rPr>
        <w:t>Isabel TEMPEST</w:t>
      </w:r>
      <w:r>
        <w:t xml:space="preserve">     (fl.1405)</w:t>
      </w:r>
    </w:p>
    <w:p w:rsidR="00574795" w:rsidRDefault="00574795" w:rsidP="00574795">
      <w:proofErr w:type="gramStart"/>
      <w:r>
        <w:t>Widow.</w:t>
      </w:r>
      <w:proofErr w:type="gramEnd"/>
    </w:p>
    <w:p w:rsidR="00574795" w:rsidRDefault="00574795" w:rsidP="00574795"/>
    <w:p w:rsidR="00574795" w:rsidRDefault="00574795" w:rsidP="00574795"/>
    <w:p w:rsidR="00574795" w:rsidRDefault="00574795" w:rsidP="00574795">
      <w:r>
        <w:t>= Sir Richard.</w:t>
      </w:r>
    </w:p>
    <w:p w:rsidR="00574795" w:rsidRDefault="00574795" w:rsidP="00574795">
      <w:r>
        <w:t>(www.medievalgenealogy.org.uk/fines/abstracts/CP_25_1_179_150.shtml)</w:t>
      </w:r>
    </w:p>
    <w:p w:rsidR="00574795" w:rsidRDefault="00574795" w:rsidP="00574795"/>
    <w:p w:rsidR="00574795" w:rsidRDefault="00574795" w:rsidP="00574795"/>
    <w:p w:rsidR="00574795" w:rsidRDefault="00574795" w:rsidP="00574795">
      <w:r>
        <w:t xml:space="preserve">  3 May1405</w:t>
      </w:r>
      <w:r>
        <w:tab/>
        <w:t xml:space="preserve">Settlement of her action against Nicholas </w:t>
      </w:r>
      <w:proofErr w:type="gramStart"/>
      <w:r>
        <w:t>Gascoigne(</w:t>
      </w:r>
      <w:proofErr w:type="gramEnd"/>
      <w:r>
        <w:t>q.v.) and his wife,</w:t>
      </w:r>
    </w:p>
    <w:p w:rsidR="00574795" w:rsidRDefault="00574795" w:rsidP="00574795">
      <w:r>
        <w:tab/>
      </w:r>
      <w:r>
        <w:tab/>
      </w:r>
      <w:proofErr w:type="gramStart"/>
      <w:r>
        <w:t>Mary(</w:t>
      </w:r>
      <w:proofErr w:type="gramEnd"/>
      <w:r>
        <w:t xml:space="preserve">q.v.), </w:t>
      </w:r>
      <w:proofErr w:type="spellStart"/>
      <w:r>
        <w:t>deforciants</w:t>
      </w:r>
      <w:proofErr w:type="spellEnd"/>
      <w:r>
        <w:t xml:space="preserve"> of the manor of </w:t>
      </w:r>
      <w:proofErr w:type="spellStart"/>
      <w:r>
        <w:t>Studley</w:t>
      </w:r>
      <w:proofErr w:type="spellEnd"/>
      <w:r>
        <w:t xml:space="preserve"> Royal, </w:t>
      </w:r>
      <w:smartTag w:uri="urn:schemas-microsoft-com:office:smarttags" w:element="place">
        <w:r>
          <w:t>Yorkshire</w:t>
        </w:r>
      </w:smartTag>
      <w:r>
        <w:t>.</w:t>
      </w:r>
    </w:p>
    <w:p w:rsidR="00574795" w:rsidRDefault="00574795" w:rsidP="00574795">
      <w:r>
        <w:tab/>
      </w:r>
      <w:r>
        <w:tab/>
        <w:t>(ibid.)</w:t>
      </w:r>
    </w:p>
    <w:p w:rsidR="00574795" w:rsidRDefault="00574795" w:rsidP="00574795"/>
    <w:p w:rsidR="00574795" w:rsidRDefault="00574795" w:rsidP="00574795"/>
    <w:p w:rsidR="00574795" w:rsidRDefault="00574795" w:rsidP="00574795"/>
    <w:p w:rsidR="00BA4020" w:rsidRDefault="00574795" w:rsidP="00574795">
      <w:r>
        <w:t>13 June 2011</w:t>
      </w:r>
    </w:p>
    <w:sectPr w:rsidR="00BA4020" w:rsidSect="00905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5" w:rsidRDefault="00574795" w:rsidP="00552EBA">
      <w:r>
        <w:separator/>
      </w:r>
    </w:p>
  </w:endnote>
  <w:endnote w:type="continuationSeparator" w:id="0">
    <w:p w:rsidR="00574795" w:rsidRDefault="0057479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74795">
        <w:rPr>
          <w:noProof/>
        </w:rPr>
        <w:t>16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5" w:rsidRDefault="00574795" w:rsidP="00552EBA">
      <w:r>
        <w:separator/>
      </w:r>
    </w:p>
  </w:footnote>
  <w:footnote w:type="continuationSeparator" w:id="0">
    <w:p w:rsidR="00574795" w:rsidRDefault="0057479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74795"/>
    <w:rsid w:val="0090514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9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2011-06-16T21:25:00Z</dcterms:created>
  <dcterms:modified xsi:type="dcterms:W3CDTF">2011-06-16T21:26:00Z</dcterms:modified>
</cp:coreProperties>
</file>