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263C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  <w:u w:val="single"/>
        </w:rPr>
        <w:t>Thomas TRYLLE</w:t>
      </w:r>
      <w:r w:rsidRPr="00477F2F">
        <w:rPr>
          <w:rFonts w:ascii="Times New Roman" w:hAnsi="Times New Roman" w:cs="Times New Roman"/>
          <w:sz w:val="24"/>
          <w:szCs w:val="24"/>
        </w:rPr>
        <w:t xml:space="preserve">       (fl.1453)</w:t>
      </w:r>
    </w:p>
    <w:p w14:paraId="04FD808D" w14:textId="743EF428" w:rsid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>of London.</w:t>
      </w:r>
    </w:p>
    <w:p w14:paraId="2E29A2F6" w14:textId="0E5D77BC" w:rsidR="00C576FF" w:rsidRDefault="00C576F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71BE6" w14:textId="1B860DAA" w:rsidR="00C576FF" w:rsidRDefault="00C576F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6F4B3" w14:textId="584D34CC" w:rsidR="00C576FF" w:rsidRPr="00C576FF" w:rsidRDefault="00C576F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[He may be Thomas Trylle of London, cutler(q.v.)]</w:t>
      </w:r>
    </w:p>
    <w:p w14:paraId="0C394FE8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B30FB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2BB6A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>23 Nov.1453</w:t>
      </w:r>
      <w:r w:rsidRPr="00477F2F">
        <w:rPr>
          <w:rFonts w:ascii="Times New Roman" w:hAnsi="Times New Roman" w:cs="Times New Roman"/>
          <w:sz w:val="24"/>
          <w:szCs w:val="24"/>
        </w:rPr>
        <w:tab/>
        <w:t>William Northampton of Woolwich, Kent(q.v.), and Thomas Otehill of</w:t>
      </w:r>
    </w:p>
    <w:p w14:paraId="3DECAE1F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ab/>
      </w:r>
      <w:r w:rsidRPr="00477F2F">
        <w:rPr>
          <w:rFonts w:ascii="Times New Roman" w:hAnsi="Times New Roman" w:cs="Times New Roman"/>
          <w:sz w:val="24"/>
          <w:szCs w:val="24"/>
        </w:rPr>
        <w:tab/>
        <w:t xml:space="preserve">London, cutler(q.v.), were authorised by William Wollashull(q.v.) and </w:t>
      </w:r>
    </w:p>
    <w:p w14:paraId="3BE0A238" w14:textId="77777777" w:rsidR="00477F2F" w:rsidRPr="00477F2F" w:rsidRDefault="00477F2F" w:rsidP="00477F2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 xml:space="preserve">John Colyns(q.v.) to deliver seisin of a tenement and land in Woolwich to </w:t>
      </w:r>
    </w:p>
    <w:p w14:paraId="33BC18B5" w14:textId="77777777" w:rsidR="00477F2F" w:rsidRPr="00477F2F" w:rsidRDefault="00477F2F" w:rsidP="00477F2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>him and William Taverner of London(q.v.).</w:t>
      </w:r>
    </w:p>
    <w:p w14:paraId="520CB3D7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ab/>
      </w:r>
      <w:r w:rsidRPr="00477F2F">
        <w:rPr>
          <w:rFonts w:ascii="Times New Roman" w:hAnsi="Times New Roman" w:cs="Times New Roman"/>
          <w:sz w:val="24"/>
          <w:szCs w:val="24"/>
        </w:rPr>
        <w:tab/>
        <w:t>(T.N.A. ref. E 40/4989)</w:t>
      </w:r>
    </w:p>
    <w:p w14:paraId="4C5C2203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19DF1" w14:textId="77777777" w:rsidR="00477F2F" w:rsidRP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4D9A7" w14:textId="24EF556C" w:rsidR="00477F2F" w:rsidRDefault="00477F2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>4 March 2022</w:t>
      </w:r>
    </w:p>
    <w:p w14:paraId="0CACC583" w14:textId="0369AE80" w:rsidR="00C576FF" w:rsidRPr="00477F2F" w:rsidRDefault="00C576FF" w:rsidP="00477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2023</w:t>
      </w:r>
    </w:p>
    <w:p w14:paraId="2D2F7971" w14:textId="77777777" w:rsidR="00BA00AB" w:rsidRPr="00477F2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77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5A62" w14:textId="77777777" w:rsidR="00477F2F" w:rsidRDefault="00477F2F" w:rsidP="009139A6">
      <w:r>
        <w:separator/>
      </w:r>
    </w:p>
  </w:endnote>
  <w:endnote w:type="continuationSeparator" w:id="0">
    <w:p w14:paraId="5F3DFBE1" w14:textId="77777777" w:rsidR="00477F2F" w:rsidRDefault="00477F2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6D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5E2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5E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B26E" w14:textId="77777777" w:rsidR="00477F2F" w:rsidRDefault="00477F2F" w:rsidP="009139A6">
      <w:r>
        <w:separator/>
      </w:r>
    </w:p>
  </w:footnote>
  <w:footnote w:type="continuationSeparator" w:id="0">
    <w:p w14:paraId="3F03AF9E" w14:textId="77777777" w:rsidR="00477F2F" w:rsidRDefault="00477F2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9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676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1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F"/>
    <w:rsid w:val="000666E0"/>
    <w:rsid w:val="002510B7"/>
    <w:rsid w:val="00477F2F"/>
    <w:rsid w:val="005C130B"/>
    <w:rsid w:val="00826F5C"/>
    <w:rsid w:val="009139A6"/>
    <w:rsid w:val="009448BB"/>
    <w:rsid w:val="00A3176C"/>
    <w:rsid w:val="00AE65F8"/>
    <w:rsid w:val="00BA00AB"/>
    <w:rsid w:val="00C576FF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7C3A"/>
  <w15:chartTrackingRefBased/>
  <w15:docId w15:val="{A4FD08EA-CFD9-4465-A289-C384FC5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2022-03-17T20:16:00Z</dcterms:created>
  <dcterms:modified xsi:type="dcterms:W3CDTF">2023-02-01T19:49:00Z</dcterms:modified>
</cp:coreProperties>
</file>