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71DD" w14:textId="0746AD1A" w:rsidR="006746EF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TUNSTALL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fl.1440)</w:t>
      </w:r>
    </w:p>
    <w:p w14:paraId="3D6B6496" w14:textId="5BFE936D" w:rsidR="0023417C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6A9AA2" w14:textId="24BB111E" w:rsidR="0023417C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8C84B0" w14:textId="7957FBD2" w:rsidR="0023417C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Sir Thomas Tunstall of Thurland(fl.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1430)(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q.v.).   (Hampton p.215)</w:t>
      </w:r>
    </w:p>
    <w:p w14:paraId="3F648F84" w14:textId="7503D84F" w:rsidR="0023417C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2 Sir Ralph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Pudsey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Barforth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d.1468)(q.v.).  (ibid. and Family Search).</w:t>
      </w:r>
    </w:p>
    <w:p w14:paraId="7D53F541" w14:textId="77777777" w:rsidR="0023417C" w:rsidRDefault="0023417C" w:rsidP="0023417C">
      <w:r>
        <w:t>Children:</w:t>
      </w:r>
      <w:r>
        <w:tab/>
        <w:t>William, John(q.v.), Thomas, Elizabeth, Margaret, Janet, Isabel. (ibid.)</w:t>
      </w:r>
    </w:p>
    <w:p w14:paraId="18F4B35B" w14:textId="77777777" w:rsidR="0023417C" w:rsidRDefault="0023417C" w:rsidP="0023417C">
      <w:r>
        <w:tab/>
      </w:r>
      <w:r>
        <w:tab/>
        <w:t xml:space="preserve">Agnes(q.v.) = Richard </w:t>
      </w:r>
      <w:proofErr w:type="spellStart"/>
      <w:r>
        <w:t>Dyneley</w:t>
      </w:r>
      <w:proofErr w:type="spellEnd"/>
      <w:r>
        <w:t>(q.v.) (ibid.)</w:t>
      </w:r>
    </w:p>
    <w:p w14:paraId="2F8E3354" w14:textId="12125445" w:rsidR="0023417C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37949C" w14:textId="434D11B1" w:rsidR="0023417C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AC9827" w14:textId="502838EA" w:rsidR="0023417C" w:rsidRPr="0023417C" w:rsidRDefault="0023417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June 2020</w:t>
      </w:r>
    </w:p>
    <w:sectPr w:rsidR="0023417C" w:rsidRPr="0023417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682E4" w14:textId="77777777" w:rsidR="0023417C" w:rsidRDefault="0023417C" w:rsidP="00CD0211">
      <w:r>
        <w:separator/>
      </w:r>
    </w:p>
  </w:endnote>
  <w:endnote w:type="continuationSeparator" w:id="0">
    <w:p w14:paraId="065188C1" w14:textId="77777777" w:rsidR="0023417C" w:rsidRDefault="0023417C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EE0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22F3" w14:textId="77777777" w:rsidR="0023417C" w:rsidRDefault="0023417C" w:rsidP="00CD0211">
      <w:r>
        <w:separator/>
      </w:r>
    </w:p>
  </w:footnote>
  <w:footnote w:type="continuationSeparator" w:id="0">
    <w:p w14:paraId="2517B35B" w14:textId="77777777" w:rsidR="0023417C" w:rsidRDefault="0023417C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3417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85D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2020-06-26T15:42:00Z</dcterms:created>
  <dcterms:modified xsi:type="dcterms:W3CDTF">2020-06-26T15:45:00Z</dcterms:modified>
</cp:coreProperties>
</file>