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4D" w:rsidRDefault="00941D4D" w:rsidP="00941D4D">
      <w:pPr>
        <w:pStyle w:val="NoSpacing"/>
      </w:pPr>
      <w:r>
        <w:rPr>
          <w:u w:val="single"/>
        </w:rPr>
        <w:t>John UTLAWE</w:t>
      </w:r>
      <w:r>
        <w:t xml:space="preserve">      </w:t>
      </w:r>
      <w:r>
        <w:t>(fl.1422)</w:t>
      </w:r>
    </w:p>
    <w:p w:rsidR="00941D4D" w:rsidRDefault="00941D4D" w:rsidP="00941D4D">
      <w:pPr>
        <w:pStyle w:val="NoSpacing"/>
      </w:pPr>
      <w:r>
        <w:t>of Marton</w:t>
      </w:r>
      <w:bookmarkStart w:id="0" w:name="_GoBack"/>
      <w:bookmarkEnd w:id="0"/>
      <w:r>
        <w:t>, Lincolnshire.</w:t>
      </w:r>
    </w:p>
    <w:p w:rsidR="00941D4D" w:rsidRDefault="00941D4D" w:rsidP="00941D4D">
      <w:pPr>
        <w:pStyle w:val="NoSpacing"/>
      </w:pPr>
    </w:p>
    <w:p w:rsidR="00941D4D" w:rsidRDefault="00941D4D" w:rsidP="00941D4D">
      <w:pPr>
        <w:pStyle w:val="NoSpacing"/>
      </w:pPr>
    </w:p>
    <w:p w:rsidR="00941D4D" w:rsidRDefault="00941D4D" w:rsidP="00941D4D">
      <w:pPr>
        <w:pStyle w:val="NoSpacing"/>
      </w:pPr>
      <w:r>
        <w:t>28 Nov.1422</w:t>
      </w:r>
      <w:r>
        <w:tab/>
        <w:t>He was a juror on the inquisition devenerunt held in Grantham into lands</w:t>
      </w:r>
    </w:p>
    <w:p w:rsidR="00941D4D" w:rsidRDefault="00941D4D" w:rsidP="00941D4D">
      <w:pPr>
        <w:pStyle w:val="NoSpacing"/>
      </w:pPr>
      <w:r>
        <w:tab/>
      </w:r>
      <w:r>
        <w:tab/>
        <w:t>of the late William Deyncourt(q.v.).</w:t>
      </w:r>
    </w:p>
    <w:p w:rsidR="00941D4D" w:rsidRDefault="00941D4D" w:rsidP="00941D4D">
      <w:pPr>
        <w:pStyle w:val="NoSpacing"/>
      </w:pPr>
      <w:r>
        <w:tab/>
      </w:r>
      <w:r>
        <w:tab/>
        <w:t>(www.inquisitionspostmortem.ac.uk  ref. eCIPM 22-32)</w:t>
      </w:r>
    </w:p>
    <w:p w:rsidR="00941D4D" w:rsidRDefault="00941D4D" w:rsidP="00941D4D">
      <w:pPr>
        <w:pStyle w:val="NoSpacing"/>
      </w:pPr>
    </w:p>
    <w:p w:rsidR="00941D4D" w:rsidRDefault="00941D4D" w:rsidP="00941D4D">
      <w:pPr>
        <w:pStyle w:val="NoSpacing"/>
      </w:pPr>
    </w:p>
    <w:p w:rsidR="00941D4D" w:rsidRDefault="00941D4D" w:rsidP="00941D4D">
      <w:pPr>
        <w:pStyle w:val="NoSpacing"/>
      </w:pPr>
      <w:r>
        <w:t>7 December 2016</w:t>
      </w:r>
    </w:p>
    <w:p w:rsidR="006B2F86" w:rsidRPr="00941D4D" w:rsidRDefault="00941D4D" w:rsidP="00E71FC3">
      <w:pPr>
        <w:pStyle w:val="NoSpacing"/>
      </w:pPr>
    </w:p>
    <w:sectPr w:rsidR="006B2F86" w:rsidRPr="00941D4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4D" w:rsidRDefault="00941D4D" w:rsidP="00E71FC3">
      <w:pPr>
        <w:spacing w:after="0" w:line="240" w:lineRule="auto"/>
      </w:pPr>
      <w:r>
        <w:separator/>
      </w:r>
    </w:p>
  </w:endnote>
  <w:endnote w:type="continuationSeparator" w:id="0">
    <w:p w:rsidR="00941D4D" w:rsidRDefault="00941D4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4D" w:rsidRDefault="00941D4D" w:rsidP="00E71FC3">
      <w:pPr>
        <w:spacing w:after="0" w:line="240" w:lineRule="auto"/>
      </w:pPr>
      <w:r>
        <w:separator/>
      </w:r>
    </w:p>
  </w:footnote>
  <w:footnote w:type="continuationSeparator" w:id="0">
    <w:p w:rsidR="00941D4D" w:rsidRDefault="00941D4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4D"/>
    <w:rsid w:val="001A7C09"/>
    <w:rsid w:val="00733BE7"/>
    <w:rsid w:val="00941D4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624E"/>
  <w15:chartTrackingRefBased/>
  <w15:docId w15:val="{C46880D7-785C-492C-BC35-FDBB955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2016-12-07T20:29:00Z</dcterms:created>
  <dcterms:modified xsi:type="dcterms:W3CDTF">2016-12-07T20:30:00Z</dcterms:modified>
</cp:coreProperties>
</file>