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D490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WESTE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774F4F62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A54FD9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F50B61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Daughter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Barnet(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d.1431)(q.v.) and his wife,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2BC25005" w14:textId="77777777" w:rsidR="006E110A" w:rsidRDefault="006E110A" w:rsidP="006E11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5884AA1B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7EA2ED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3D4520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Feb.1431</w:t>
      </w:r>
      <w:r>
        <w:rPr>
          <w:rFonts w:ascii="Times New Roman" w:hAnsi="Times New Roman" w:cs="Times New Roman"/>
          <w:sz w:val="24"/>
          <w:szCs w:val="24"/>
        </w:rPr>
        <w:tab/>
        <w:t>He had a bequest in his father’s Will.</w:t>
      </w:r>
    </w:p>
    <w:p w14:paraId="7E91AD2B" w14:textId="77777777" w:rsidR="006E110A" w:rsidRDefault="006E110A" w:rsidP="006E11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p.234)</w:t>
      </w:r>
    </w:p>
    <w:p w14:paraId="35AD54F1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A06104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B6AA87" w14:textId="77777777" w:rsidR="006E110A" w:rsidRDefault="006E110A" w:rsidP="006E1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2022</w:t>
      </w:r>
    </w:p>
    <w:p w14:paraId="2EA2343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3E21" w14:textId="77777777" w:rsidR="006E110A" w:rsidRDefault="006E110A" w:rsidP="009139A6">
      <w:r>
        <w:separator/>
      </w:r>
    </w:p>
  </w:endnote>
  <w:endnote w:type="continuationSeparator" w:id="0">
    <w:p w14:paraId="05488DB5" w14:textId="77777777" w:rsidR="006E110A" w:rsidRDefault="006E110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69C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CD9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50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0A2E" w14:textId="77777777" w:rsidR="006E110A" w:rsidRDefault="006E110A" w:rsidP="009139A6">
      <w:r>
        <w:separator/>
      </w:r>
    </w:p>
  </w:footnote>
  <w:footnote w:type="continuationSeparator" w:id="0">
    <w:p w14:paraId="5467555E" w14:textId="77777777" w:rsidR="006E110A" w:rsidRDefault="006E110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D3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7C8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12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0A"/>
    <w:rsid w:val="000666E0"/>
    <w:rsid w:val="002510B7"/>
    <w:rsid w:val="005C130B"/>
    <w:rsid w:val="006E110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1F22"/>
  <w15:chartTrackingRefBased/>
  <w15:docId w15:val="{CB1A5513-0483-4508-9985-579E282B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2022-01-16T12:00:00Z</dcterms:created>
  <dcterms:modified xsi:type="dcterms:W3CDTF">2022-01-16T12:00:00Z</dcterms:modified>
</cp:coreProperties>
</file>