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1D40" w14:textId="77777777" w:rsidR="000011DB" w:rsidRDefault="000011DB" w:rsidP="000011D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WINDSORE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d.1479-86)</w:t>
      </w:r>
    </w:p>
    <w:p w14:paraId="04DEFAFE" w14:textId="77777777" w:rsidR="000011DB" w:rsidRDefault="000011DB" w:rsidP="000011D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Stanwell, Middlesex.</w:t>
      </w:r>
    </w:p>
    <w:p w14:paraId="794F9479" w14:textId="77777777" w:rsidR="000011DB" w:rsidRDefault="000011DB" w:rsidP="000011DB">
      <w:pPr>
        <w:pStyle w:val="NoSpacing"/>
        <w:rPr>
          <w:rFonts w:cs="Times New Roman"/>
          <w:szCs w:val="24"/>
        </w:rPr>
      </w:pPr>
    </w:p>
    <w:p w14:paraId="7CFFDA9E" w14:textId="77777777" w:rsidR="000011DB" w:rsidRDefault="000011DB" w:rsidP="000011DB">
      <w:pPr>
        <w:pStyle w:val="NoSpacing"/>
        <w:rPr>
          <w:rFonts w:cs="Times New Roman"/>
          <w:szCs w:val="24"/>
        </w:rPr>
      </w:pPr>
    </w:p>
    <w:p w14:paraId="7E72D88E" w14:textId="77777777" w:rsidR="000011DB" w:rsidRDefault="000011DB" w:rsidP="000011D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Elizabeth(q.v.).</w:t>
      </w:r>
    </w:p>
    <w:p w14:paraId="16EAB4DA" w14:textId="77777777" w:rsidR="000011DB" w:rsidRDefault="000011DB" w:rsidP="000011D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(“The </w:t>
      </w:r>
      <w:proofErr w:type="spellStart"/>
      <w:r>
        <w:rPr>
          <w:rFonts w:eastAsia="Times New Roman" w:cs="Times New Roman"/>
          <w:szCs w:val="24"/>
        </w:rPr>
        <w:t>Logge</w:t>
      </w:r>
      <w:proofErr w:type="spellEnd"/>
      <w:r>
        <w:rPr>
          <w:rFonts w:eastAsia="Times New Roman" w:cs="Times New Roman"/>
          <w:szCs w:val="24"/>
        </w:rPr>
        <w:t xml:space="preserve"> Register of P.C.C. Wills 1479 to 1486” ed. Lesley Boatwright, Moira </w:t>
      </w:r>
    </w:p>
    <w:p w14:paraId="4528CD03" w14:textId="77777777" w:rsidR="000011DB" w:rsidRDefault="000011DB" w:rsidP="000011DB">
      <w:pPr>
        <w:pStyle w:val="NoSpacing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Habberjam</w:t>
      </w:r>
      <w:proofErr w:type="spellEnd"/>
      <w:r>
        <w:rPr>
          <w:rFonts w:eastAsia="Times New Roman" w:cs="Times New Roman"/>
          <w:szCs w:val="24"/>
        </w:rPr>
        <w:t xml:space="preserve"> and Peter Hammond, pub. The Richard III Society 2008 vol. I pp.458-462)</w:t>
      </w:r>
    </w:p>
    <w:p w14:paraId="494DC04F" w14:textId="77777777" w:rsidR="000011DB" w:rsidRDefault="000011DB" w:rsidP="000011D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Children:    William, (q.v.), Anne(q.v.), Elizabeth, </w:t>
      </w:r>
      <w:proofErr w:type="gramStart"/>
      <w:r>
        <w:rPr>
          <w:rFonts w:eastAsia="Times New Roman" w:cs="Times New Roman"/>
          <w:szCs w:val="24"/>
        </w:rPr>
        <w:t>Alice</w:t>
      </w:r>
      <w:proofErr w:type="gramEnd"/>
      <w:r>
        <w:rPr>
          <w:rFonts w:eastAsia="Times New Roman" w:cs="Times New Roman"/>
          <w:szCs w:val="24"/>
        </w:rPr>
        <w:t xml:space="preserve"> and Andrew(q.v.).   (ibid.)</w:t>
      </w:r>
    </w:p>
    <w:p w14:paraId="46D776D5" w14:textId="77777777" w:rsidR="000011DB" w:rsidRDefault="000011DB" w:rsidP="000011DB">
      <w:pPr>
        <w:pStyle w:val="NoSpacing"/>
        <w:rPr>
          <w:rFonts w:eastAsia="Times New Roman" w:cs="Times New Roman"/>
          <w:szCs w:val="24"/>
        </w:rPr>
      </w:pPr>
    </w:p>
    <w:p w14:paraId="52F6A4F1" w14:textId="77777777" w:rsidR="000011DB" w:rsidRDefault="000011DB" w:rsidP="000011DB">
      <w:pPr>
        <w:pStyle w:val="NoSpacing"/>
        <w:rPr>
          <w:rFonts w:eastAsia="Times New Roman" w:cs="Times New Roman"/>
          <w:szCs w:val="24"/>
        </w:rPr>
      </w:pPr>
    </w:p>
    <w:p w14:paraId="5B228A0A" w14:textId="77777777" w:rsidR="000011DB" w:rsidRDefault="000011DB" w:rsidP="000011D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 Aug.1479</w:t>
      </w:r>
      <w:r>
        <w:rPr>
          <w:rFonts w:eastAsia="Times New Roman" w:cs="Times New Roman"/>
          <w:szCs w:val="24"/>
        </w:rPr>
        <w:tab/>
        <w:t>He made his Will.   (ibid.)</w:t>
      </w:r>
    </w:p>
    <w:p w14:paraId="57168F54" w14:textId="77777777" w:rsidR="000011DB" w:rsidRDefault="000011DB" w:rsidP="000011D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15 Feb.1486</w:t>
      </w:r>
      <w:r>
        <w:rPr>
          <w:rFonts w:eastAsia="Times New Roman" w:cs="Times New Roman"/>
          <w:szCs w:val="24"/>
        </w:rPr>
        <w:tab/>
        <w:t>Probate of his Will.   (ibid.)</w:t>
      </w:r>
    </w:p>
    <w:p w14:paraId="1785605C" w14:textId="77777777" w:rsidR="000011DB" w:rsidRDefault="000011DB" w:rsidP="000011DB">
      <w:pPr>
        <w:pStyle w:val="NoSpacing"/>
        <w:rPr>
          <w:rFonts w:eastAsia="Times New Roman" w:cs="Times New Roman"/>
          <w:szCs w:val="24"/>
        </w:rPr>
      </w:pPr>
    </w:p>
    <w:p w14:paraId="72CE70E7" w14:textId="77777777" w:rsidR="000011DB" w:rsidRDefault="000011DB" w:rsidP="000011DB">
      <w:pPr>
        <w:pStyle w:val="NoSpacing"/>
        <w:rPr>
          <w:rFonts w:eastAsia="Times New Roman" w:cs="Times New Roman"/>
          <w:szCs w:val="24"/>
        </w:rPr>
      </w:pPr>
    </w:p>
    <w:p w14:paraId="74CE32B2" w14:textId="77777777" w:rsidR="000011DB" w:rsidRDefault="000011DB" w:rsidP="000011D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Executors:   Elizabeth, </w:t>
      </w:r>
      <w:proofErr w:type="gramStart"/>
      <w:r>
        <w:rPr>
          <w:rFonts w:eastAsia="Times New Roman" w:cs="Times New Roman"/>
          <w:szCs w:val="24"/>
        </w:rPr>
        <w:t>sir</w:t>
      </w:r>
      <w:proofErr w:type="gramEnd"/>
      <w:r>
        <w:rPr>
          <w:rFonts w:eastAsia="Times New Roman" w:cs="Times New Roman"/>
          <w:szCs w:val="24"/>
        </w:rPr>
        <w:t xml:space="preserve"> John </w:t>
      </w:r>
      <w:proofErr w:type="spellStart"/>
      <w:r>
        <w:rPr>
          <w:rFonts w:eastAsia="Times New Roman" w:cs="Times New Roman"/>
          <w:szCs w:val="24"/>
        </w:rPr>
        <w:t>Cokett</w:t>
      </w:r>
      <w:proofErr w:type="spellEnd"/>
      <w:r>
        <w:rPr>
          <w:rFonts w:eastAsia="Times New Roman" w:cs="Times New Roman"/>
          <w:szCs w:val="24"/>
        </w:rPr>
        <w:t xml:space="preserve">, priest(q.v.), Edward </w:t>
      </w:r>
      <w:proofErr w:type="spellStart"/>
      <w:r>
        <w:rPr>
          <w:rFonts w:eastAsia="Times New Roman" w:cs="Times New Roman"/>
          <w:szCs w:val="24"/>
        </w:rPr>
        <w:t>Cheseman</w:t>
      </w:r>
      <w:proofErr w:type="spellEnd"/>
      <w:r>
        <w:rPr>
          <w:rFonts w:eastAsia="Times New Roman" w:cs="Times New Roman"/>
          <w:szCs w:val="24"/>
        </w:rPr>
        <w:t>(q.v.).  (ibid.)</w:t>
      </w:r>
    </w:p>
    <w:p w14:paraId="257BBC58" w14:textId="77777777" w:rsidR="000011DB" w:rsidRDefault="000011DB" w:rsidP="000011D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Overseers:   John Catesby, his cousin(q.v.), and John </w:t>
      </w:r>
      <w:proofErr w:type="spellStart"/>
      <w:r>
        <w:rPr>
          <w:rFonts w:eastAsia="Times New Roman" w:cs="Times New Roman"/>
          <w:szCs w:val="24"/>
        </w:rPr>
        <w:t>Holgrave</w:t>
      </w:r>
      <w:proofErr w:type="spellEnd"/>
      <w:r>
        <w:rPr>
          <w:rFonts w:eastAsia="Times New Roman" w:cs="Times New Roman"/>
          <w:szCs w:val="24"/>
        </w:rPr>
        <w:t>(q.v.).   (ibid.)</w:t>
      </w:r>
    </w:p>
    <w:p w14:paraId="16F5422E" w14:textId="77777777" w:rsidR="000011DB" w:rsidRDefault="000011DB" w:rsidP="000011DB">
      <w:pPr>
        <w:pStyle w:val="NoSpacing"/>
        <w:rPr>
          <w:rFonts w:eastAsia="Times New Roman" w:cs="Times New Roman"/>
          <w:szCs w:val="24"/>
        </w:rPr>
      </w:pPr>
    </w:p>
    <w:p w14:paraId="59F899C1" w14:textId="77777777" w:rsidR="000011DB" w:rsidRDefault="000011DB" w:rsidP="000011DB">
      <w:pPr>
        <w:pStyle w:val="NoSpacing"/>
        <w:rPr>
          <w:rFonts w:eastAsia="Times New Roman" w:cs="Times New Roman"/>
          <w:szCs w:val="24"/>
        </w:rPr>
      </w:pPr>
    </w:p>
    <w:p w14:paraId="312F600C" w14:textId="77777777" w:rsidR="000011DB" w:rsidRDefault="000011DB" w:rsidP="000011DB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16 December 2022</w:t>
      </w:r>
    </w:p>
    <w:p w14:paraId="1FF803E1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AB65" w14:textId="77777777" w:rsidR="000011DB" w:rsidRDefault="000011DB" w:rsidP="009139A6">
      <w:r>
        <w:separator/>
      </w:r>
    </w:p>
  </w:endnote>
  <w:endnote w:type="continuationSeparator" w:id="0">
    <w:p w14:paraId="45587B5A" w14:textId="77777777" w:rsidR="000011DB" w:rsidRDefault="000011D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ADD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585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7A0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9977F" w14:textId="77777777" w:rsidR="000011DB" w:rsidRDefault="000011DB" w:rsidP="009139A6">
      <w:r>
        <w:separator/>
      </w:r>
    </w:p>
  </w:footnote>
  <w:footnote w:type="continuationSeparator" w:id="0">
    <w:p w14:paraId="34C4DE02" w14:textId="77777777" w:rsidR="000011DB" w:rsidRDefault="000011D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0F8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493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B4D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DB"/>
    <w:rsid w:val="000011DB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5390A"/>
  <w15:chartTrackingRefBased/>
  <w15:docId w15:val="{3B9B2CCD-60FC-4F63-BCE7-A454F5A8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2022-12-16T14:21:00Z</dcterms:created>
  <dcterms:modified xsi:type="dcterms:W3CDTF">2022-12-16T14:21:00Z</dcterms:modified>
</cp:coreProperties>
</file>