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2045" w14:textId="77777777" w:rsidR="00BE46E6" w:rsidRPr="00381EF3" w:rsidRDefault="00BE46E6" w:rsidP="00BE4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  <w:u w:val="single"/>
        </w:rPr>
        <w:t>Nicholas WOTTON</w:t>
      </w:r>
      <w:r w:rsidRPr="00381E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81EF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81EF3">
        <w:rPr>
          <w:rFonts w:ascii="Times New Roman" w:hAnsi="Times New Roman" w:cs="Times New Roman"/>
          <w:sz w:val="24"/>
          <w:szCs w:val="24"/>
        </w:rPr>
        <w:t>fl.1434)</w:t>
      </w:r>
    </w:p>
    <w:p w14:paraId="161DBEDA" w14:textId="77777777" w:rsidR="00BE46E6" w:rsidRPr="00381EF3" w:rsidRDefault="00BE46E6" w:rsidP="00BE4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F6520" w14:textId="77777777" w:rsidR="00BE46E6" w:rsidRPr="00381EF3" w:rsidRDefault="00BE46E6" w:rsidP="00BE4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72B61" w14:textId="77777777" w:rsidR="00BE46E6" w:rsidRPr="00381EF3" w:rsidRDefault="00BE46E6" w:rsidP="00BE4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>13 Mar.1434</w:t>
      </w:r>
      <w:r w:rsidRPr="00381EF3">
        <w:rPr>
          <w:rFonts w:ascii="Times New Roman" w:hAnsi="Times New Roman" w:cs="Times New Roman"/>
          <w:sz w:val="24"/>
          <w:szCs w:val="24"/>
        </w:rPr>
        <w:tab/>
        <w:t>He was a juror on the inquisition post mortem held in Marlborough,</w:t>
      </w:r>
    </w:p>
    <w:p w14:paraId="04580F45" w14:textId="77777777" w:rsidR="00BE46E6" w:rsidRPr="00381EF3" w:rsidRDefault="00BE46E6" w:rsidP="00BE4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ab/>
      </w:r>
      <w:r w:rsidRPr="00381EF3">
        <w:rPr>
          <w:rFonts w:ascii="Times New Roman" w:hAnsi="Times New Roman" w:cs="Times New Roman"/>
          <w:sz w:val="24"/>
          <w:szCs w:val="24"/>
        </w:rPr>
        <w:tab/>
        <w:t xml:space="preserve">Wiltshire, into lands of the late Joan </w:t>
      </w:r>
      <w:proofErr w:type="spellStart"/>
      <w:r w:rsidRPr="00381EF3">
        <w:rPr>
          <w:rFonts w:ascii="Times New Roman" w:hAnsi="Times New Roman" w:cs="Times New Roman"/>
          <w:sz w:val="24"/>
          <w:szCs w:val="24"/>
        </w:rPr>
        <w:t>Harpedon</w:t>
      </w:r>
      <w:proofErr w:type="spellEnd"/>
      <w:r w:rsidRPr="00381EF3">
        <w:rPr>
          <w:rFonts w:ascii="Times New Roman" w:hAnsi="Times New Roman" w:cs="Times New Roman"/>
          <w:sz w:val="24"/>
          <w:szCs w:val="24"/>
        </w:rPr>
        <w:t>(q.v.).</w:t>
      </w:r>
    </w:p>
    <w:p w14:paraId="414E742D" w14:textId="28E96016" w:rsidR="00BE46E6" w:rsidRDefault="00BE46E6" w:rsidP="00BE4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ab/>
      </w:r>
      <w:r w:rsidRPr="00381EF3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381EF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381EF3"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 w:rsidRPr="00381EF3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381EF3">
        <w:rPr>
          <w:rFonts w:ascii="Times New Roman" w:hAnsi="Times New Roman" w:cs="Times New Roman"/>
          <w:sz w:val="24"/>
          <w:szCs w:val="24"/>
        </w:rPr>
        <w:t xml:space="preserve"> 24-221)</w:t>
      </w:r>
    </w:p>
    <w:p w14:paraId="61188D18" w14:textId="77777777" w:rsidR="006B7349" w:rsidRPr="006B7349" w:rsidRDefault="006B7349" w:rsidP="006B73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349">
        <w:rPr>
          <w:rFonts w:ascii="Times New Roman" w:eastAsia="Calibri" w:hAnsi="Times New Roman" w:cs="Times New Roman"/>
          <w:sz w:val="24"/>
          <w:szCs w:val="24"/>
          <w:lang w:val="en-US"/>
        </w:rPr>
        <w:t>10 Jun.1438</w:t>
      </w:r>
      <w:r w:rsidRPr="006B7349">
        <w:rPr>
          <w:rFonts w:ascii="Times New Roman" w:eastAsia="Calibri" w:hAnsi="Times New Roman" w:cs="Times New Roman"/>
          <w:sz w:val="24"/>
          <w:szCs w:val="24"/>
          <w:lang w:val="en-US"/>
        </w:rPr>
        <w:tab/>
        <w:t>He was a juror on the inquisition mandamus held in Marlborough,</w:t>
      </w:r>
    </w:p>
    <w:p w14:paraId="05E9BF7E" w14:textId="77777777" w:rsidR="006B7349" w:rsidRPr="006B7349" w:rsidRDefault="006B7349" w:rsidP="006B73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34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B734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Wiltshire, into lands held by Richard </w:t>
      </w:r>
      <w:proofErr w:type="spellStart"/>
      <w:proofErr w:type="gramStart"/>
      <w:r w:rsidRPr="006B7349">
        <w:rPr>
          <w:rFonts w:ascii="Times New Roman" w:eastAsia="Calibri" w:hAnsi="Times New Roman" w:cs="Times New Roman"/>
          <w:sz w:val="24"/>
          <w:szCs w:val="24"/>
          <w:lang w:val="en-US"/>
        </w:rPr>
        <w:t>Cerne</w:t>
      </w:r>
      <w:proofErr w:type="spellEnd"/>
      <w:r w:rsidRPr="006B73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B7349">
        <w:rPr>
          <w:rFonts w:ascii="Times New Roman" w:eastAsia="Calibri" w:hAnsi="Times New Roman" w:cs="Times New Roman"/>
          <w:sz w:val="24"/>
          <w:szCs w:val="24"/>
          <w:lang w:val="en-US"/>
        </w:rPr>
        <w:t>d.1430)(q.v.).</w:t>
      </w:r>
    </w:p>
    <w:p w14:paraId="1C17FFD7" w14:textId="7363FC38" w:rsidR="006B7349" w:rsidRPr="00381EF3" w:rsidRDefault="006B7349" w:rsidP="006B7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34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B734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B734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6B7349">
        <w:rPr>
          <w:rFonts w:ascii="Times New Roman" w:eastAsia="Calibri" w:hAnsi="Times New Roman" w:cs="Times New Roman"/>
          <w:sz w:val="24"/>
          <w:szCs w:val="24"/>
        </w:rPr>
        <w:t>www.inquisitionspostmortem.ac.uk  ref.</w:t>
      </w:r>
      <w:proofErr w:type="gramEnd"/>
      <w:r w:rsidRPr="006B7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7349">
        <w:rPr>
          <w:rFonts w:ascii="Times New Roman" w:eastAsia="Calibri" w:hAnsi="Times New Roman" w:cs="Times New Roman"/>
          <w:sz w:val="24"/>
          <w:szCs w:val="24"/>
        </w:rPr>
        <w:t>eCIPM</w:t>
      </w:r>
      <w:proofErr w:type="spellEnd"/>
      <w:r w:rsidRPr="006B7349">
        <w:rPr>
          <w:rFonts w:ascii="Times New Roman" w:eastAsia="Calibri" w:hAnsi="Times New Roman" w:cs="Times New Roman"/>
          <w:sz w:val="24"/>
          <w:szCs w:val="24"/>
        </w:rPr>
        <w:t xml:space="preserve"> 25-61)</w:t>
      </w:r>
    </w:p>
    <w:p w14:paraId="79CBBF55" w14:textId="77777777" w:rsidR="00BE46E6" w:rsidRPr="00381EF3" w:rsidRDefault="00BE46E6" w:rsidP="00BE4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809AE" w14:textId="77777777" w:rsidR="00BE46E6" w:rsidRPr="00381EF3" w:rsidRDefault="00BE46E6" w:rsidP="00BE4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81DF8" w14:textId="7CA28F77" w:rsidR="00BE46E6" w:rsidRDefault="00BE46E6" w:rsidP="00BE4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>16 March 2016</w:t>
      </w:r>
    </w:p>
    <w:p w14:paraId="0366BB66" w14:textId="444A9DF5" w:rsidR="006B7349" w:rsidRPr="00381EF3" w:rsidRDefault="006B7349" w:rsidP="00BE4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January 2021</w:t>
      </w:r>
    </w:p>
    <w:p w14:paraId="4842910E" w14:textId="77777777" w:rsidR="006B2F86" w:rsidRPr="00E71FC3" w:rsidRDefault="006B734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2521F" w14:textId="77777777" w:rsidR="00BE46E6" w:rsidRDefault="00BE46E6" w:rsidP="00E71FC3">
      <w:pPr>
        <w:spacing w:after="0" w:line="240" w:lineRule="auto"/>
      </w:pPr>
      <w:r>
        <w:separator/>
      </w:r>
    </w:p>
  </w:endnote>
  <w:endnote w:type="continuationSeparator" w:id="0">
    <w:p w14:paraId="2FC1A4C9" w14:textId="77777777" w:rsidR="00BE46E6" w:rsidRDefault="00BE46E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FB86" w14:textId="77777777"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39762" w14:textId="77777777" w:rsidR="00BE46E6" w:rsidRDefault="00BE46E6" w:rsidP="00E71FC3">
      <w:pPr>
        <w:spacing w:after="0" w:line="240" w:lineRule="auto"/>
      </w:pPr>
      <w:r>
        <w:separator/>
      </w:r>
    </w:p>
  </w:footnote>
  <w:footnote w:type="continuationSeparator" w:id="0">
    <w:p w14:paraId="4FF6EF6B" w14:textId="77777777" w:rsidR="00BE46E6" w:rsidRDefault="00BE46E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E6"/>
    <w:rsid w:val="006B7349"/>
    <w:rsid w:val="00AB52E8"/>
    <w:rsid w:val="00B16D3F"/>
    <w:rsid w:val="00BE46E6"/>
    <w:rsid w:val="00CD708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F0B1"/>
  <w15:chartTrackingRefBased/>
  <w15:docId w15:val="{DF65D8FB-EB58-4818-98DE-AE6EED5A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E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2016-03-16T20:57:00Z</dcterms:created>
  <dcterms:modified xsi:type="dcterms:W3CDTF">2021-01-15T09:26:00Z</dcterms:modified>
</cp:coreProperties>
</file>