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82066" w14:textId="77777777" w:rsidR="00482583" w:rsidRDefault="00482583" w:rsidP="00482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WROTE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d.ca.1499)</w:t>
      </w:r>
    </w:p>
    <w:p w14:paraId="535FC01F" w14:textId="77777777" w:rsidR="00482583" w:rsidRDefault="00482583" w:rsidP="00482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Mundham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B5A41A7" w14:textId="77777777" w:rsidR="00482583" w:rsidRDefault="00482583" w:rsidP="00482583">
      <w:pPr>
        <w:rPr>
          <w:rFonts w:ascii="Times New Roman" w:hAnsi="Times New Roman" w:cs="Times New Roman"/>
          <w:sz w:val="24"/>
          <w:szCs w:val="24"/>
        </w:rPr>
      </w:pPr>
    </w:p>
    <w:p w14:paraId="709555B8" w14:textId="77777777" w:rsidR="00482583" w:rsidRDefault="00482583" w:rsidP="00482583">
      <w:pPr>
        <w:rPr>
          <w:rFonts w:ascii="Times New Roman" w:hAnsi="Times New Roman" w:cs="Times New Roman"/>
          <w:sz w:val="24"/>
          <w:szCs w:val="24"/>
        </w:rPr>
      </w:pPr>
    </w:p>
    <w:p w14:paraId="2C065A92" w14:textId="77777777" w:rsidR="00482583" w:rsidRDefault="00482583" w:rsidP="00482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in </w:t>
      </w:r>
      <w:r>
        <w:rPr>
          <w:rFonts w:ascii="Times New Roman" w:hAnsi="Times New Roman" w:cs="Times New Roman"/>
          <w:sz w:val="24"/>
          <w:szCs w:val="24"/>
        </w:rPr>
        <w:tab/>
        <w:t>1499</w:t>
      </w:r>
      <w:r>
        <w:rPr>
          <w:rFonts w:ascii="Times New Roman" w:hAnsi="Times New Roman" w:cs="Times New Roman"/>
          <w:sz w:val="24"/>
          <w:szCs w:val="24"/>
        </w:rPr>
        <w:tab/>
        <w:t>Probate of his Will.</w:t>
      </w:r>
    </w:p>
    <w:p w14:paraId="0ACD6E15" w14:textId="77777777" w:rsidR="00482583" w:rsidRDefault="00482583" w:rsidP="00482583">
      <w:pPr>
        <w:pStyle w:val="NoSpacing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(“The Register of John Morton, Archbishop of Canterbury 1486-1500” </w:t>
      </w:r>
      <w:proofErr w:type="spellStart"/>
      <w:r>
        <w:rPr>
          <w:rFonts w:eastAsia="Times New Roman" w:cs="Times New Roman"/>
          <w:szCs w:val="24"/>
        </w:rPr>
        <w:t>vol.III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0604C358" w14:textId="77777777" w:rsidR="00482583" w:rsidRDefault="00482583" w:rsidP="00482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ed. Christopher Harper-Bill, pub. Canterbury and York Society 2000 p.144)</w:t>
      </w:r>
    </w:p>
    <w:p w14:paraId="7FC6C4C8" w14:textId="77777777" w:rsidR="00482583" w:rsidRDefault="00482583" w:rsidP="00482583">
      <w:pPr>
        <w:rPr>
          <w:rFonts w:ascii="Times New Roman" w:hAnsi="Times New Roman" w:cs="Times New Roman"/>
          <w:sz w:val="24"/>
          <w:szCs w:val="24"/>
        </w:rPr>
      </w:pPr>
    </w:p>
    <w:p w14:paraId="0778273E" w14:textId="77777777" w:rsidR="00482583" w:rsidRDefault="00482583" w:rsidP="00482583">
      <w:pPr>
        <w:rPr>
          <w:rFonts w:ascii="Times New Roman" w:hAnsi="Times New Roman" w:cs="Times New Roman"/>
          <w:sz w:val="24"/>
          <w:szCs w:val="24"/>
        </w:rPr>
      </w:pPr>
    </w:p>
    <w:p w14:paraId="27862F4C" w14:textId="77777777" w:rsidR="00482583" w:rsidRDefault="00482583" w:rsidP="00482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December 2022</w:t>
      </w:r>
    </w:p>
    <w:p w14:paraId="6BEF3271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61D70" w14:textId="77777777" w:rsidR="00482583" w:rsidRDefault="00482583" w:rsidP="009139A6">
      <w:r>
        <w:separator/>
      </w:r>
    </w:p>
  </w:endnote>
  <w:endnote w:type="continuationSeparator" w:id="0">
    <w:p w14:paraId="4C5ED96D" w14:textId="77777777" w:rsidR="00482583" w:rsidRDefault="0048258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963E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51CE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52B5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EFD87" w14:textId="77777777" w:rsidR="00482583" w:rsidRDefault="00482583" w:rsidP="009139A6">
      <w:r>
        <w:separator/>
      </w:r>
    </w:p>
  </w:footnote>
  <w:footnote w:type="continuationSeparator" w:id="0">
    <w:p w14:paraId="4F71323C" w14:textId="77777777" w:rsidR="00482583" w:rsidRDefault="0048258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373E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38F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53D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583"/>
    <w:rsid w:val="000666E0"/>
    <w:rsid w:val="002510B7"/>
    <w:rsid w:val="00482583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33F70"/>
  <w15:chartTrackingRefBased/>
  <w15:docId w15:val="{79580F87-C8E9-40AF-8EAE-E57B20B8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583"/>
    <w:pPr>
      <w:spacing w:after="0" w:line="240" w:lineRule="auto"/>
    </w:pPr>
    <w:rPr>
      <w:rFonts w:asciiTheme="minorHAnsi" w:eastAsiaTheme="minorEastAsia" w:hAnsiTheme="minorHAnsi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2022-12-18T20:36:00Z</dcterms:created>
  <dcterms:modified xsi:type="dcterms:W3CDTF">2022-12-18T20:37:00Z</dcterms:modified>
</cp:coreProperties>
</file>