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ED1" w:rsidRDefault="002A7ED1" w:rsidP="002A7ED1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ALMOT</w:t>
      </w:r>
      <w:r>
        <w:rPr>
          <w:rStyle w:val="SubtleEmphasis"/>
          <w:i w:val="0"/>
          <w:iCs w:val="0"/>
          <w:color w:val="auto"/>
        </w:rPr>
        <w:t xml:space="preserve">       (fl.1402)</w:t>
      </w:r>
    </w:p>
    <w:p w:rsidR="002A7ED1" w:rsidRDefault="002A7ED1" w:rsidP="002A7ED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2A7ED1" w:rsidRDefault="002A7ED1" w:rsidP="002A7ED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2A7ED1" w:rsidRDefault="002A7ED1" w:rsidP="002A7ED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8 Jun.1402</w:t>
      </w:r>
      <w:r>
        <w:rPr>
          <w:rStyle w:val="SubtleEmphasis"/>
          <w:i w:val="0"/>
          <w:iCs w:val="0"/>
          <w:color w:val="auto"/>
        </w:rPr>
        <w:tab/>
        <w:t>He was a witness when the Prior and Convent of the Abbey of Wartre</w:t>
      </w:r>
    </w:p>
    <w:p w:rsidR="002A7ED1" w:rsidRDefault="002A7ED1" w:rsidP="002A7ED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granted a garden in Beverley to Ellen de Ake(q.v.). At Wartre.</w:t>
      </w:r>
    </w:p>
    <w:p w:rsidR="002A7ED1" w:rsidRDefault="002A7ED1" w:rsidP="002A7ED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 pp.33-4)</w:t>
      </w:r>
    </w:p>
    <w:p w:rsidR="002A7ED1" w:rsidRDefault="002A7ED1" w:rsidP="002A7ED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2A7ED1" w:rsidRDefault="002A7ED1" w:rsidP="002A7ED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2A7ED1" w:rsidRPr="00F45639" w:rsidRDefault="002A7ED1" w:rsidP="002A7ED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7 January 2013</w:t>
      </w:r>
    </w:p>
    <w:p w:rsidR="00BA4020" w:rsidRPr="00186E49" w:rsidRDefault="002A7ED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ED1" w:rsidRDefault="002A7ED1" w:rsidP="00552EBA">
      <w:r>
        <w:separator/>
      </w:r>
    </w:p>
  </w:endnote>
  <w:endnote w:type="continuationSeparator" w:id="0">
    <w:p w:rsidR="002A7ED1" w:rsidRDefault="002A7E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A7ED1">
      <w:rPr>
        <w:noProof/>
      </w:rPr>
      <w:t>02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ED1" w:rsidRDefault="002A7ED1" w:rsidP="00552EBA">
      <w:r>
        <w:separator/>
      </w:r>
    </w:p>
  </w:footnote>
  <w:footnote w:type="continuationSeparator" w:id="0">
    <w:p w:rsidR="002A7ED1" w:rsidRDefault="002A7E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A7ED1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2A7ED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2A7ED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2013-02-02T20:56:00Z</dcterms:created>
  <dcterms:modified xsi:type="dcterms:W3CDTF">2013-02-02T20:56:00Z</dcterms:modified>
</cp:coreProperties>
</file>