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24B5" w14:textId="77777777" w:rsidR="00C01F92" w:rsidRDefault="00C01F92" w:rsidP="00C01F92">
      <w:r>
        <w:rPr>
          <w:u w:val="single"/>
        </w:rPr>
        <w:t>John ALMOR</w:t>
      </w:r>
      <w:r>
        <w:t xml:space="preserve">    </w:t>
      </w:r>
      <w:proofErr w:type="gramStart"/>
      <w:r>
        <w:t xml:space="preserve">   (</w:t>
      </w:r>
      <w:proofErr w:type="gramEnd"/>
      <w:r>
        <w:t>fl.1492)</w:t>
      </w:r>
    </w:p>
    <w:p w14:paraId="66D6FAB5" w14:textId="77777777" w:rsidR="00C01F92" w:rsidRDefault="00C01F92" w:rsidP="00C01F92"/>
    <w:p w14:paraId="605CF27B" w14:textId="77777777" w:rsidR="00C01F92" w:rsidRDefault="00C01F92" w:rsidP="00C01F92"/>
    <w:p w14:paraId="68CF34C5" w14:textId="77777777" w:rsidR="00C01F92" w:rsidRDefault="00C01F92" w:rsidP="00C01F92">
      <w:r>
        <w:tab/>
        <w:t>1492</w:t>
      </w:r>
      <w:r>
        <w:tab/>
        <w:t xml:space="preserve">He and Hugh </w:t>
      </w:r>
      <w:proofErr w:type="spellStart"/>
      <w:r>
        <w:t>Hurleton</w:t>
      </w:r>
      <w:proofErr w:type="spellEnd"/>
      <w:r>
        <w:t>(q.v.) leased fishing rights at Chester in the “</w:t>
      </w:r>
      <w:proofErr w:type="gramStart"/>
      <w:r>
        <w:t>King’s</w:t>
      </w:r>
      <w:proofErr w:type="gramEnd"/>
    </w:p>
    <w:p w14:paraId="70284C78" w14:textId="77777777" w:rsidR="00C01F92" w:rsidRDefault="00C01F92" w:rsidP="00C01F92">
      <w:r>
        <w:tab/>
      </w:r>
      <w:r>
        <w:tab/>
        <w:t>Pool” for fourteen years.</w:t>
      </w:r>
    </w:p>
    <w:p w14:paraId="550A8ECE" w14:textId="77777777" w:rsidR="00C01F92" w:rsidRDefault="00C01F92" w:rsidP="00C01F92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11154E61" w14:textId="77777777" w:rsidR="00C01F92" w:rsidRDefault="00C01F92" w:rsidP="00C01F92">
      <w:pPr>
        <w:ind w:left="720" w:firstLine="720"/>
      </w:pPr>
      <w:r>
        <w:t>pub. The Cheshire Community Council, 1971, p.95)</w:t>
      </w:r>
    </w:p>
    <w:p w14:paraId="796C9509" w14:textId="77777777" w:rsidR="00C01F92" w:rsidRDefault="00C01F92" w:rsidP="00C01F92"/>
    <w:p w14:paraId="559E6424" w14:textId="77777777" w:rsidR="00C01F92" w:rsidRDefault="00C01F92" w:rsidP="00C01F92"/>
    <w:p w14:paraId="3874AC3E" w14:textId="77777777" w:rsidR="00C01F92" w:rsidRDefault="00C01F92" w:rsidP="00C01F92">
      <w:r>
        <w:t>20 July 2023</w:t>
      </w:r>
    </w:p>
    <w:p w14:paraId="76E7DE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7EC7D" w14:textId="77777777" w:rsidR="00C01F92" w:rsidRDefault="00C01F92" w:rsidP="009139A6">
      <w:r>
        <w:separator/>
      </w:r>
    </w:p>
  </w:endnote>
  <w:endnote w:type="continuationSeparator" w:id="0">
    <w:p w14:paraId="303799FE" w14:textId="77777777" w:rsidR="00C01F92" w:rsidRDefault="00C01F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C4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B83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92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D215" w14:textId="77777777" w:rsidR="00C01F92" w:rsidRDefault="00C01F92" w:rsidP="009139A6">
      <w:r>
        <w:separator/>
      </w:r>
    </w:p>
  </w:footnote>
  <w:footnote w:type="continuationSeparator" w:id="0">
    <w:p w14:paraId="53F5FA19" w14:textId="77777777" w:rsidR="00C01F92" w:rsidRDefault="00C01F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99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49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0D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9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1F9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9FA62"/>
  <w15:chartTrackingRefBased/>
  <w15:docId w15:val="{BF781CC9-AC34-4E31-BD40-979901DA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F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2023-09-28T19:53:00Z</dcterms:created>
  <dcterms:modified xsi:type="dcterms:W3CDTF">2023-09-28T19:53:00Z</dcterms:modified>
</cp:coreProperties>
</file>