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80" w:rsidRPr="00434924" w:rsidRDefault="00621B80" w:rsidP="00621B80">
      <w:pPr>
        <w:pStyle w:val="NoSpacing"/>
      </w:pPr>
      <w:r w:rsidRPr="00434924">
        <w:rPr>
          <w:noProof/>
          <w:u w:val="single"/>
        </w:rPr>
        <w:t>Richard</w:t>
      </w:r>
      <w:r w:rsidRPr="00434924">
        <w:rPr>
          <w:u w:val="single"/>
        </w:rPr>
        <w:t xml:space="preserve"> de </w:t>
      </w:r>
      <w:r w:rsidRPr="00434924">
        <w:rPr>
          <w:noProof/>
          <w:u w:val="single"/>
        </w:rPr>
        <w:t>BEAUCHAMP</w:t>
      </w:r>
      <w:r>
        <w:rPr>
          <w:noProof/>
        </w:rPr>
        <w:t xml:space="preserve">    (fl.1435)</w:t>
      </w:r>
    </w:p>
    <w:p w:rsidR="00621B80" w:rsidRDefault="00621B80" w:rsidP="00621B80">
      <w:pPr>
        <w:pStyle w:val="NoSpacing"/>
      </w:pPr>
      <w:r w:rsidRPr="00213225">
        <w:rPr>
          <w:noProof/>
        </w:rPr>
        <w:t xml:space="preserve">Earl of Warwick. </w:t>
      </w:r>
    </w:p>
    <w:p w:rsidR="00621B80" w:rsidRDefault="00621B80" w:rsidP="00621B80">
      <w:pPr>
        <w:pStyle w:val="NoSpacing"/>
      </w:pPr>
    </w:p>
    <w:p w:rsidR="00621B80" w:rsidRDefault="00621B80" w:rsidP="00621B80">
      <w:pPr>
        <w:pStyle w:val="NoSpacing"/>
      </w:pPr>
    </w:p>
    <w:p w:rsidR="00621B80" w:rsidRDefault="00621B80" w:rsidP="00621B80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9 Aug</w:t>
      </w:r>
      <w:r>
        <w:rPr>
          <w:noProof/>
        </w:rPr>
        <w:t>.</w:t>
      </w:r>
      <w:r w:rsidRPr="00213225">
        <w:rPr>
          <w:noProof/>
        </w:rPr>
        <w:t>1435</w:t>
      </w:r>
      <w:r>
        <w:t xml:space="preserve">    He made his Will.  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Vetusta</w:t>
      </w:r>
      <w:proofErr w:type="spellEnd"/>
      <w:r>
        <w:t xml:space="preserve">” vol.1 pp.231-3)  </w:t>
      </w:r>
    </w:p>
    <w:p w:rsidR="00621B80" w:rsidRDefault="00621B80" w:rsidP="00621B80">
      <w:pPr>
        <w:pStyle w:val="NoSpacing"/>
      </w:pPr>
    </w:p>
    <w:p w:rsidR="00621B80" w:rsidRDefault="00621B80" w:rsidP="00621B80">
      <w:pPr>
        <w:pStyle w:val="NoSpacing"/>
      </w:pPr>
    </w:p>
    <w:p w:rsidR="00621B80" w:rsidRDefault="00621B80" w:rsidP="00621B80">
      <w:pPr>
        <w:pStyle w:val="NoSpacing"/>
      </w:pPr>
    </w:p>
    <w:p w:rsidR="00621B80" w:rsidRDefault="00621B80" w:rsidP="00621B80">
      <w:pPr>
        <w:pStyle w:val="NoSpacing"/>
      </w:pPr>
      <w:r>
        <w:t>6 June 2015</w:t>
      </w:r>
      <w:bookmarkStart w:id="0" w:name="_GoBack"/>
      <w:bookmarkEnd w:id="0"/>
    </w:p>
    <w:sectPr w:rsidR="00621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80" w:rsidRDefault="00621B80" w:rsidP="00920DE3">
      <w:pPr>
        <w:spacing w:after="0" w:line="240" w:lineRule="auto"/>
      </w:pPr>
      <w:r>
        <w:separator/>
      </w:r>
    </w:p>
  </w:endnote>
  <w:endnote w:type="continuationSeparator" w:id="0">
    <w:p w:rsidR="00621B80" w:rsidRDefault="00621B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80" w:rsidRDefault="00621B80" w:rsidP="00920DE3">
      <w:pPr>
        <w:spacing w:after="0" w:line="240" w:lineRule="auto"/>
      </w:pPr>
      <w:r>
        <w:separator/>
      </w:r>
    </w:p>
  </w:footnote>
  <w:footnote w:type="continuationSeparator" w:id="0">
    <w:p w:rsidR="00621B80" w:rsidRDefault="00621B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B80"/>
    <w:rsid w:val="00120749"/>
    <w:rsid w:val="002E1748"/>
    <w:rsid w:val="00621B8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2015-06-06T21:36:00Z</dcterms:created>
  <dcterms:modified xsi:type="dcterms:W3CDTF">2015-06-06T21:36:00Z</dcterms:modified>
</cp:coreProperties>
</file>