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18" w:rsidRDefault="00070E18" w:rsidP="00070E18">
      <w:pPr>
        <w:pStyle w:val="NoSpacing"/>
      </w:pPr>
      <w:r>
        <w:rPr>
          <w:u w:val="single"/>
        </w:rPr>
        <w:t>Isabel de BEAUCHAMP</w:t>
      </w:r>
      <w:r w:rsidR="00803B7D">
        <w:t xml:space="preserve">      (d.1439)</w:t>
      </w:r>
    </w:p>
    <w:p w:rsidR="00070E18" w:rsidRDefault="00070E18" w:rsidP="00070E18">
      <w:pPr>
        <w:pStyle w:val="NoSpacing"/>
      </w:pPr>
      <w:proofErr w:type="gramStart"/>
      <w:r>
        <w:t>Countess of Warwick.</w:t>
      </w:r>
      <w:proofErr w:type="gramEnd"/>
    </w:p>
    <w:p w:rsidR="00070E18" w:rsidRDefault="00070E18" w:rsidP="00070E18">
      <w:pPr>
        <w:pStyle w:val="NoSpacing"/>
      </w:pPr>
    </w:p>
    <w:p w:rsidR="00070E18" w:rsidRDefault="00070E18" w:rsidP="00070E18">
      <w:pPr>
        <w:pStyle w:val="NoSpacing"/>
      </w:pPr>
    </w:p>
    <w:p w:rsidR="00B0725B" w:rsidRDefault="00B0725B" w:rsidP="00B0725B">
      <w:pPr>
        <w:pStyle w:val="NoSpacing"/>
        <w:rPr>
          <w:noProof/>
        </w:rPr>
      </w:pPr>
      <w:r w:rsidRPr="00213225">
        <w:rPr>
          <w:noProof/>
        </w:rPr>
        <w:t>Dau</w:t>
      </w:r>
      <w:r>
        <w:rPr>
          <w:noProof/>
        </w:rPr>
        <w:t xml:space="preserve">ghter of </w:t>
      </w:r>
      <w:r w:rsidRPr="00213225">
        <w:rPr>
          <w:noProof/>
        </w:rPr>
        <w:t xml:space="preserve"> Thomas, Earl of Gloucester</w:t>
      </w:r>
      <w:r>
        <w:rPr>
          <w:noProof/>
        </w:rPr>
        <w:t xml:space="preserve">.  </w:t>
      </w:r>
    </w:p>
    <w:p w:rsidR="00B0725B" w:rsidRDefault="00B0725B" w:rsidP="00B0725B">
      <w:pPr>
        <w:pStyle w:val="NoSpacing"/>
      </w:pPr>
      <w:r>
        <w:rPr>
          <w:noProof/>
        </w:rPr>
        <w:t>(“Earl Englist Text Society” Old Series. vol.78 pp.116-9)</w:t>
      </w:r>
    </w:p>
    <w:p w:rsidR="00070E18" w:rsidRDefault="00070E18" w:rsidP="00070E18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070E18" w:rsidRDefault="00070E18" w:rsidP="00070E18">
      <w:pPr>
        <w:pStyle w:val="NoSpacing"/>
      </w:pPr>
      <w:r>
        <w:t>(</w:t>
      </w:r>
      <w:hyperlink r:id="rId7" w:history="1">
        <w:r w:rsidRPr="00647561">
          <w:rPr>
            <w:rStyle w:val="Hyperlink"/>
          </w:rPr>
          <w:t>www.medievalgenealogy.org.uk/fines/abstracts/CP_25_1_83_55.shtml</w:t>
        </w:r>
      </w:hyperlink>
      <w:r>
        <w:t>)</w:t>
      </w:r>
    </w:p>
    <w:p w:rsidR="00070E18" w:rsidRDefault="00070E18" w:rsidP="00070E18">
      <w:pPr>
        <w:pStyle w:val="NoSpacing"/>
      </w:pPr>
    </w:p>
    <w:p w:rsidR="00070E18" w:rsidRDefault="00070E18" w:rsidP="00070E18">
      <w:pPr>
        <w:pStyle w:val="NoSpacing"/>
      </w:pPr>
    </w:p>
    <w:p w:rsidR="00070E18" w:rsidRDefault="00070E18" w:rsidP="00070E18">
      <w:pPr>
        <w:pStyle w:val="NoSpacing"/>
      </w:pPr>
      <w:r>
        <w:t>25 Nov.1437</w:t>
      </w:r>
      <w:r>
        <w:tab/>
        <w:t xml:space="preserve">Settlement of the action </w:t>
      </w:r>
      <w:proofErr w:type="spellStart"/>
      <w:r>
        <w:t>take</w:t>
      </w:r>
      <w:proofErr w:type="spellEnd"/>
      <w:r>
        <w:t xml:space="preserve"> by them and others against Robert </w:t>
      </w:r>
    </w:p>
    <w:p w:rsidR="00070E18" w:rsidRDefault="00070E18" w:rsidP="00070E18">
      <w:pPr>
        <w:pStyle w:val="NoSpacing"/>
      </w:pPr>
      <w:r>
        <w:tab/>
      </w:r>
      <w:r>
        <w:tab/>
      </w:r>
      <w:proofErr w:type="spellStart"/>
      <w:proofErr w:type="gramStart"/>
      <w:r>
        <w:t>Mattesden</w:t>
      </w:r>
      <w:proofErr w:type="spellEnd"/>
      <w:r>
        <w:t>(</w:t>
      </w:r>
      <w:proofErr w:type="gramEnd"/>
      <w:r>
        <w:t>q.v.) and his wife, Margery(q.v.), deforciants of the castle and</w:t>
      </w:r>
    </w:p>
    <w:p w:rsidR="00070E18" w:rsidRDefault="00070E18" w:rsidP="00070E18">
      <w:pPr>
        <w:pStyle w:val="NoSpacing"/>
      </w:pPr>
      <w:r>
        <w:tab/>
      </w:r>
      <w:r>
        <w:tab/>
      </w:r>
      <w:proofErr w:type="gramStart"/>
      <w:r>
        <w:t>manor</w:t>
      </w:r>
      <w:proofErr w:type="gramEnd"/>
      <w:r>
        <w:t xml:space="preserve"> of </w:t>
      </w:r>
      <w:proofErr w:type="spellStart"/>
      <w:r>
        <w:t>Snodhull</w:t>
      </w:r>
      <w:proofErr w:type="spellEnd"/>
      <w:r>
        <w:t xml:space="preserve">, Herefordshire.  </w:t>
      </w:r>
      <w:proofErr w:type="gramStart"/>
      <w:r>
        <w:t>(ibid.)</w:t>
      </w:r>
      <w:proofErr w:type="gramEnd"/>
    </w:p>
    <w:p w:rsidR="00B0725B" w:rsidRDefault="00B0725B" w:rsidP="00B0725B">
      <w:pPr>
        <w:pStyle w:val="NoSpacing"/>
        <w:rPr>
          <w:noProof/>
        </w:rPr>
      </w:pPr>
      <w:r>
        <w:rPr>
          <w:noProof/>
        </w:rPr>
        <w:t xml:space="preserve">  </w:t>
      </w:r>
      <w:r w:rsidRPr="00213225">
        <w:rPr>
          <w:noProof/>
        </w:rPr>
        <w:t>1 Dec</w:t>
      </w:r>
      <w:r>
        <w:rPr>
          <w:noProof/>
        </w:rPr>
        <w:t>.</w:t>
      </w:r>
      <w:r w:rsidRPr="00213225">
        <w:rPr>
          <w:noProof/>
        </w:rPr>
        <w:t>1439</w:t>
      </w:r>
      <w:r>
        <w:t xml:space="preserve">    She made her Will.  </w:t>
      </w:r>
      <w:r>
        <w:rPr>
          <w:noProof/>
        </w:rPr>
        <w:t>(“Earl Englist Text Society” Old Series. vol.78 pp.116-9)</w:t>
      </w:r>
    </w:p>
    <w:p w:rsidR="00803B7D" w:rsidRDefault="00803B7D" w:rsidP="00B0725B">
      <w:pPr>
        <w:pStyle w:val="NoSpacing"/>
      </w:pPr>
      <w:r>
        <w:rPr>
          <w:noProof/>
        </w:rPr>
        <w:t>26 Dec.1439</w:t>
      </w:r>
      <w:r>
        <w:rPr>
          <w:noProof/>
        </w:rPr>
        <w:tab/>
        <w:t>She died.  (</w:t>
      </w:r>
      <w:hyperlink r:id="rId8" w:history="1">
        <w:r w:rsidRPr="00F622B6">
          <w:rPr>
            <w:rStyle w:val="Hyperlink"/>
            <w:noProof/>
          </w:rPr>
          <w:t>www.inquisitionspostmortem.ac.uk</w:t>
        </w:r>
      </w:hyperlink>
      <w:r>
        <w:rPr>
          <w:noProof/>
        </w:rPr>
        <w:t xml:space="preserve">  ref. eCIPM 25-307)</w:t>
      </w:r>
    </w:p>
    <w:p w:rsidR="00B0725B" w:rsidRDefault="00B0725B" w:rsidP="00B0725B">
      <w:pPr>
        <w:pStyle w:val="NoSpacing"/>
      </w:pPr>
      <w:r>
        <w:rPr>
          <w:noProof/>
        </w:rPr>
        <w:t xml:space="preserve">  4 Feb 1440</w:t>
      </w:r>
      <w:r>
        <w:t xml:space="preserve"> </w:t>
      </w:r>
      <w:r w:rsidR="00803B7D">
        <w:t xml:space="preserve"> </w:t>
      </w:r>
      <w:r w:rsidR="00803B7D">
        <w:tab/>
        <w:t xml:space="preserve">Her Will was proved.  </w:t>
      </w:r>
    </w:p>
    <w:p w:rsidR="00803B7D" w:rsidRDefault="00803B7D" w:rsidP="00B0725B">
      <w:pPr>
        <w:pStyle w:val="NoSpacing"/>
      </w:pPr>
      <w:r>
        <w:tab/>
      </w:r>
      <w:r>
        <w:tab/>
      </w:r>
      <w:r>
        <w:rPr>
          <w:noProof/>
        </w:rPr>
        <w:t>(“Earl Englist Text Society” Old Series. vol.78 pp.116-9)</w:t>
      </w:r>
    </w:p>
    <w:p w:rsidR="00B0725B" w:rsidRDefault="00B0725B" w:rsidP="00070E18">
      <w:pPr>
        <w:pStyle w:val="NoSpacing"/>
      </w:pPr>
    </w:p>
    <w:p w:rsidR="00B0725B" w:rsidRDefault="00B0725B" w:rsidP="00B0725B">
      <w:pPr>
        <w:pStyle w:val="NoSpacing"/>
      </w:pPr>
    </w:p>
    <w:p w:rsidR="00B0725B" w:rsidRDefault="00B0725B" w:rsidP="00B0725B">
      <w:pPr>
        <w:pStyle w:val="NoSpacing"/>
      </w:pPr>
      <w:r>
        <w:t>5 June 2015</w:t>
      </w:r>
    </w:p>
    <w:p w:rsidR="00803B7D" w:rsidRDefault="00803B7D" w:rsidP="00B0725B">
      <w:pPr>
        <w:pStyle w:val="NoSpacing"/>
      </w:pPr>
      <w:r>
        <w:t>8 September 2015</w:t>
      </w:r>
    </w:p>
    <w:p w:rsidR="00937D68" w:rsidRDefault="00937D68" w:rsidP="00B0725B">
      <w:pPr>
        <w:pStyle w:val="NoSpacing"/>
      </w:pPr>
    </w:p>
    <w:p w:rsidR="00937D68" w:rsidRDefault="00937D68" w:rsidP="00B0725B">
      <w:pPr>
        <w:pStyle w:val="NoSpacing"/>
      </w:pPr>
      <w:bookmarkStart w:id="0" w:name="_GoBack"/>
      <w:bookmarkEnd w:id="0"/>
    </w:p>
    <w:p w:rsidR="00B0725B" w:rsidRDefault="00B0725B" w:rsidP="00B0725B">
      <w:pPr>
        <w:pStyle w:val="NoSpacing"/>
      </w:pPr>
    </w:p>
    <w:p w:rsidR="00B0725B" w:rsidRDefault="00B0725B" w:rsidP="00B0725B">
      <w:pPr>
        <w:pStyle w:val="NoSpacing"/>
      </w:pPr>
    </w:p>
    <w:p w:rsidR="00B0725B" w:rsidRDefault="00B0725B" w:rsidP="00B0725B">
      <w:pPr>
        <w:pStyle w:val="NoSpacing"/>
      </w:pPr>
    </w:p>
    <w:sectPr w:rsidR="00B0725B" w:rsidSect="00056D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E18" w:rsidRDefault="00070E18" w:rsidP="00552EBA">
      <w:pPr>
        <w:spacing w:after="0" w:line="240" w:lineRule="auto"/>
      </w:pPr>
      <w:r>
        <w:separator/>
      </w:r>
    </w:p>
  </w:endnote>
  <w:endnote w:type="continuationSeparator" w:id="0">
    <w:p w:rsidR="00070E18" w:rsidRDefault="00070E1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B0725B">
      <w:fldChar w:fldCharType="begin"/>
    </w:r>
    <w:r w:rsidR="00B0725B">
      <w:instrText xml:space="preserve"> DATE \@ "dd MMMM yyyy" </w:instrText>
    </w:r>
    <w:r w:rsidR="00B0725B">
      <w:fldChar w:fldCharType="separate"/>
    </w:r>
    <w:r w:rsidR="00937D68">
      <w:rPr>
        <w:noProof/>
      </w:rPr>
      <w:t>25 September 2015</w:t>
    </w:r>
    <w:r w:rsidR="00B0725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E18" w:rsidRDefault="00070E18" w:rsidP="00552EBA">
      <w:pPr>
        <w:spacing w:after="0" w:line="240" w:lineRule="auto"/>
      </w:pPr>
      <w:r>
        <w:separator/>
      </w:r>
    </w:p>
  </w:footnote>
  <w:footnote w:type="continuationSeparator" w:id="0">
    <w:p w:rsidR="00070E18" w:rsidRDefault="00070E1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6D84"/>
    <w:rsid w:val="00070E18"/>
    <w:rsid w:val="00175804"/>
    <w:rsid w:val="00552EBA"/>
    <w:rsid w:val="00803B7D"/>
    <w:rsid w:val="00937D68"/>
    <w:rsid w:val="00B0725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0E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quisitionspostmortem.ac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2011-07-10T10:13:00Z</dcterms:created>
  <dcterms:modified xsi:type="dcterms:W3CDTF">2015-09-25T07:55:00Z</dcterms:modified>
</cp:coreProperties>
</file>