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27" w:rsidRDefault="002D7227" w:rsidP="002D722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Thomas BEAUCHAMP</w:t>
      </w:r>
      <w:r>
        <w:rPr>
          <w:rStyle w:val="Hyperlink"/>
          <w:u w:val="none"/>
        </w:rPr>
        <w:t xml:space="preserve">         (fl.1459)</w:t>
      </w:r>
    </w:p>
    <w:p w:rsidR="002D7227" w:rsidRDefault="002D7227" w:rsidP="002D722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D7227" w:rsidRDefault="002D7227" w:rsidP="002D722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D7227" w:rsidRDefault="002D7227" w:rsidP="002D722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11 Nov.1459</w:t>
      </w:r>
      <w:r>
        <w:rPr>
          <w:rStyle w:val="Hyperlink"/>
          <w:u w:val="none"/>
        </w:rPr>
        <w:tab/>
        <w:t xml:space="preserve">Robert </w:t>
      </w:r>
      <w:proofErr w:type="spellStart"/>
      <w:proofErr w:type="gramStart"/>
      <w:r>
        <w:rPr>
          <w:rStyle w:val="Hyperlink"/>
          <w:u w:val="none"/>
        </w:rPr>
        <w:t>Fenes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others granted a tenement, a curtilage and a garden,</w:t>
      </w:r>
    </w:p>
    <w:p w:rsidR="002D7227" w:rsidRDefault="002D7227" w:rsidP="002D722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and</w:t>
      </w:r>
      <w:proofErr w:type="gramEnd"/>
      <w:r>
        <w:rPr>
          <w:rStyle w:val="Hyperlink"/>
          <w:u w:val="none"/>
        </w:rPr>
        <w:t xml:space="preserve"> 6 acres, 1 rood of arable land in Chelsea, Middlesex, to him and</w:t>
      </w:r>
    </w:p>
    <w:p w:rsidR="002D7227" w:rsidRDefault="002D7227" w:rsidP="002D722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Richard Beauchamp, Bishop of </w:t>
      </w:r>
      <w:proofErr w:type="gramStart"/>
      <w:r>
        <w:rPr>
          <w:rStyle w:val="Hyperlink"/>
          <w:u w:val="none"/>
        </w:rPr>
        <w:t>Salisbury(</w:t>
      </w:r>
      <w:proofErr w:type="gramEnd"/>
      <w:r>
        <w:rPr>
          <w:rStyle w:val="Hyperlink"/>
          <w:u w:val="none"/>
        </w:rPr>
        <w:t>q.v.).</w:t>
      </w:r>
    </w:p>
    <w:p w:rsidR="002D7227" w:rsidRDefault="002D7227" w:rsidP="002D722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F675EF">
          <w:rPr>
            <w:rStyle w:val="Hyperlink"/>
          </w:rPr>
          <w:t>www.discovery.nationalarchives.go.uk</w:t>
        </w:r>
      </w:hyperlink>
      <w:r>
        <w:rPr>
          <w:rStyle w:val="Hyperlink"/>
          <w:u w:val="none"/>
        </w:rPr>
        <w:t xml:space="preserve">   ref.CM 31/14)</w:t>
      </w:r>
    </w:p>
    <w:p w:rsidR="002D7227" w:rsidRDefault="002D7227" w:rsidP="002D722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D7227" w:rsidRDefault="002D7227" w:rsidP="002D722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2D7227" w:rsidP="002D7227">
      <w:pPr>
        <w:pStyle w:val="NoSpacing"/>
      </w:pPr>
      <w:r>
        <w:rPr>
          <w:rStyle w:val="Hyperlink"/>
          <w:u w:val="none"/>
        </w:rPr>
        <w:t>17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27" w:rsidRDefault="002D7227" w:rsidP="00920DE3">
      <w:pPr>
        <w:spacing w:after="0" w:line="240" w:lineRule="auto"/>
      </w:pPr>
      <w:r>
        <w:separator/>
      </w:r>
    </w:p>
  </w:endnote>
  <w:endnote w:type="continuationSeparator" w:id="0">
    <w:p w:rsidR="002D7227" w:rsidRDefault="002D72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27" w:rsidRDefault="002D7227" w:rsidP="00920DE3">
      <w:pPr>
        <w:spacing w:after="0" w:line="240" w:lineRule="auto"/>
      </w:pPr>
      <w:r>
        <w:separator/>
      </w:r>
    </w:p>
  </w:footnote>
  <w:footnote w:type="continuationSeparator" w:id="0">
    <w:p w:rsidR="002D7227" w:rsidRDefault="002D72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27"/>
    <w:rsid w:val="00120749"/>
    <w:rsid w:val="002D722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D722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D722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2015-05-02T18:20:00Z</dcterms:created>
  <dcterms:modified xsi:type="dcterms:W3CDTF">2015-05-02T18:21:00Z</dcterms:modified>
</cp:coreProperties>
</file>