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09" w:rsidRDefault="00D13B09" w:rsidP="00D13B09">
      <w:pPr>
        <w:pStyle w:val="NoSpacing"/>
      </w:pPr>
      <w:r>
        <w:rPr>
          <w:u w:val="single"/>
        </w:rPr>
        <w:t>Joan de BEAUCHAMP</w:t>
      </w:r>
      <w:r>
        <w:t xml:space="preserve">     (fl.14</w:t>
      </w:r>
      <w:r w:rsidR="006C33CA">
        <w:t>1</w:t>
      </w:r>
      <w:r>
        <w:t>7</w:t>
      </w:r>
      <w:r w:rsidR="00965559">
        <w:t>-30</w:t>
      </w:r>
      <w:r>
        <w:t>)</w:t>
      </w:r>
    </w:p>
    <w:p w:rsidR="00D13B09" w:rsidRDefault="00D13B09" w:rsidP="00D13B09">
      <w:pPr>
        <w:pStyle w:val="NoSpacing"/>
      </w:pPr>
      <w:r>
        <w:t xml:space="preserve">Lady </w:t>
      </w:r>
      <w:proofErr w:type="spellStart"/>
      <w:r>
        <w:t>Abergavenny</w:t>
      </w:r>
      <w:proofErr w:type="spellEnd"/>
      <w:r>
        <w:t>.</w:t>
      </w:r>
      <w:r w:rsidR="006C33CA">
        <w:t xml:space="preserve"> </w:t>
      </w:r>
      <w:proofErr w:type="gramStart"/>
      <w:r w:rsidR="006C33CA">
        <w:t>Widow.</w:t>
      </w:r>
      <w:proofErr w:type="gramEnd"/>
    </w:p>
    <w:p w:rsidR="006C33CA" w:rsidRDefault="006C33CA" w:rsidP="00D13B09">
      <w:pPr>
        <w:pStyle w:val="NoSpacing"/>
      </w:pPr>
    </w:p>
    <w:p w:rsidR="006C33CA" w:rsidRDefault="006C33CA" w:rsidP="00D13B09">
      <w:pPr>
        <w:pStyle w:val="NoSpacing"/>
      </w:pPr>
    </w:p>
    <w:p w:rsidR="006C33CA" w:rsidRDefault="006C33CA" w:rsidP="006C33CA">
      <w:pPr>
        <w:pStyle w:val="NoSpacing"/>
      </w:pPr>
      <w:proofErr w:type="gramStart"/>
      <w:r>
        <w:t xml:space="preserve">= Sir William de Beauchamp of </w:t>
      </w:r>
      <w:proofErr w:type="spellStart"/>
      <w:r>
        <w:t>Abergavenny</w:t>
      </w:r>
      <w:proofErr w:type="spellEnd"/>
      <w:r>
        <w:t>.</w:t>
      </w:r>
      <w:proofErr w:type="gramEnd"/>
    </w:p>
    <w:p w:rsidR="006C33CA" w:rsidRDefault="006C33CA" w:rsidP="006C33CA">
      <w:pPr>
        <w:pStyle w:val="NoSpacing"/>
      </w:pPr>
      <w:r>
        <w:t>(</w:t>
      </w:r>
      <w:hyperlink r:id="rId7" w:history="1">
        <w:r w:rsidRPr="008744FD">
          <w:rPr>
            <w:rStyle w:val="Hyperlink"/>
          </w:rPr>
          <w:t>www.british-history.ac.uk/report.asp?compid=52502</w:t>
        </w:r>
      </w:hyperlink>
      <w:r>
        <w:t>)</w:t>
      </w:r>
    </w:p>
    <w:p w:rsidR="006C33CA" w:rsidRDefault="006C33CA" w:rsidP="006C33CA">
      <w:pPr>
        <w:pStyle w:val="NoSpacing"/>
      </w:pPr>
    </w:p>
    <w:p w:rsidR="006C33CA" w:rsidRDefault="006C33CA" w:rsidP="006C33CA">
      <w:pPr>
        <w:pStyle w:val="NoSpacing"/>
      </w:pPr>
    </w:p>
    <w:p w:rsidR="006C33CA" w:rsidRDefault="006C33CA" w:rsidP="006C33CA">
      <w:pPr>
        <w:pStyle w:val="NoSpacing"/>
      </w:pPr>
      <w:r>
        <w:t>27 Oct.1417</w:t>
      </w:r>
      <w:r>
        <w:tab/>
        <w:t xml:space="preserve">Settlement of the action taken by her and others against Nicholas </w:t>
      </w:r>
    </w:p>
    <w:p w:rsidR="006C33CA" w:rsidRDefault="006C33CA" w:rsidP="006C33CA">
      <w:pPr>
        <w:pStyle w:val="NoSpacing"/>
      </w:pPr>
      <w:r>
        <w:tab/>
      </w:r>
      <w:r>
        <w:tab/>
      </w:r>
      <w:proofErr w:type="spellStart"/>
      <w:proofErr w:type="gramStart"/>
      <w:r>
        <w:t>Ruggeley</w:t>
      </w:r>
      <w:proofErr w:type="spellEnd"/>
      <w:r>
        <w:t>(</w:t>
      </w:r>
      <w:proofErr w:type="gramEnd"/>
      <w:r>
        <w:t xml:space="preserve">q.v.) and his wife, Edith(q.v.), </w:t>
      </w:r>
      <w:proofErr w:type="spellStart"/>
      <w:r>
        <w:t>deforciants</w:t>
      </w:r>
      <w:proofErr w:type="spellEnd"/>
      <w:r>
        <w:t xml:space="preserve"> of various lands etc.</w:t>
      </w:r>
    </w:p>
    <w:p w:rsidR="00D13B09" w:rsidRDefault="006C33CA" w:rsidP="00D13B09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Worcestershire and Staffordshire.   </w:t>
      </w:r>
      <w:proofErr w:type="gramStart"/>
      <w:r>
        <w:t>(ibid.)</w:t>
      </w:r>
      <w:proofErr w:type="gramEnd"/>
    </w:p>
    <w:p w:rsidR="00D13B09" w:rsidRDefault="00D13B09" w:rsidP="00D13B09">
      <w:pPr>
        <w:pStyle w:val="NoSpacing"/>
        <w:ind w:left="1440" w:hanging="1440"/>
      </w:pPr>
      <w:r>
        <w:t>18 Nov.1427</w:t>
      </w:r>
      <w:r>
        <w:tab/>
        <w:t xml:space="preserve">Settlement of the action taken by her and others against John </w:t>
      </w:r>
      <w:proofErr w:type="spellStart"/>
      <w:r>
        <w:t>Katryngham</w:t>
      </w:r>
      <w:proofErr w:type="spellEnd"/>
      <w:r>
        <w:t xml:space="preserve">(q.v.) and his wife, Isabel(q.v.), </w:t>
      </w:r>
      <w:proofErr w:type="spellStart"/>
      <w:r>
        <w:t>deforciants</w:t>
      </w:r>
      <w:proofErr w:type="spellEnd"/>
      <w:r>
        <w:t xml:space="preserve"> of a messuage,</w:t>
      </w:r>
    </w:p>
    <w:p w:rsidR="00D13B09" w:rsidRDefault="00D13B09" w:rsidP="00D13B09">
      <w:pPr>
        <w:pStyle w:val="NoSpacing"/>
        <w:ind w:left="1440" w:hanging="1440"/>
      </w:pPr>
      <w:r>
        <w:tab/>
        <w:t xml:space="preserve">2 </w:t>
      </w:r>
      <w:proofErr w:type="spellStart"/>
      <w:r>
        <w:t>virgates</w:t>
      </w:r>
      <w:proofErr w:type="spellEnd"/>
      <w:r>
        <w:t xml:space="preserve"> of land, 6 acres of meadow and 8 acres of wood in Ashby</w:t>
      </w:r>
    </w:p>
    <w:p w:rsidR="00D13B09" w:rsidRDefault="00D13B09" w:rsidP="00D13B09">
      <w:pPr>
        <w:pStyle w:val="NoSpacing"/>
        <w:ind w:left="1440" w:hanging="1440"/>
      </w:pPr>
      <w:r>
        <w:tab/>
      </w:r>
      <w:proofErr w:type="gramStart"/>
      <w:r>
        <w:t>de</w:t>
      </w:r>
      <w:proofErr w:type="gramEnd"/>
      <w:r>
        <w:t xml:space="preserve"> la </w:t>
      </w:r>
      <w:proofErr w:type="spellStart"/>
      <w:r>
        <w:t>Zouch</w:t>
      </w:r>
      <w:proofErr w:type="spellEnd"/>
      <w:r>
        <w:t>, Leicestershire.</w:t>
      </w:r>
    </w:p>
    <w:p w:rsidR="00D13B09" w:rsidRDefault="00D13B09" w:rsidP="00D13B09">
      <w:pPr>
        <w:pStyle w:val="NoSpacing"/>
        <w:ind w:left="1440" w:hanging="1440"/>
      </w:pPr>
      <w:r>
        <w:tab/>
        <w:t>(</w:t>
      </w:r>
      <w:hyperlink r:id="rId8" w:history="1">
        <w:r w:rsidRPr="007C350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965559" w:rsidRDefault="00965559" w:rsidP="00965559">
      <w:pPr>
        <w:pStyle w:val="NoSpacing"/>
      </w:pPr>
      <w:r>
        <w:t>25 Jun.</w:t>
      </w:r>
      <w:r>
        <w:tab/>
        <w:t>1430</w:t>
      </w:r>
      <w:r>
        <w:tab/>
        <w:t>Settlement of the action taken by her and others against William</w:t>
      </w:r>
    </w:p>
    <w:p w:rsidR="00965559" w:rsidRDefault="00965559" w:rsidP="00965559">
      <w:pPr>
        <w:pStyle w:val="NoSpacing"/>
      </w:pPr>
      <w:r>
        <w:tab/>
      </w:r>
      <w:r>
        <w:tab/>
      </w:r>
      <w:proofErr w:type="spellStart"/>
      <w:proofErr w:type="gramStart"/>
      <w:r>
        <w:t>Baxstere</w:t>
      </w:r>
      <w:proofErr w:type="spellEnd"/>
      <w:r>
        <w:t>(</w:t>
      </w:r>
      <w:proofErr w:type="gramEnd"/>
      <w:r>
        <w:t xml:space="preserve">q.v.) and his wife, Rose(q.v.), </w:t>
      </w:r>
      <w:proofErr w:type="spellStart"/>
      <w:r>
        <w:t>deforciants</w:t>
      </w:r>
      <w:proofErr w:type="spellEnd"/>
      <w:r>
        <w:t xml:space="preserve"> of 22 acres of land and</w:t>
      </w:r>
    </w:p>
    <w:p w:rsidR="00965559" w:rsidRDefault="00965559" w:rsidP="00965559">
      <w:pPr>
        <w:pStyle w:val="NoSpacing"/>
      </w:pPr>
      <w:r>
        <w:tab/>
      </w:r>
      <w:r>
        <w:tab/>
      </w:r>
      <w:proofErr w:type="gramStart"/>
      <w:r>
        <w:t xml:space="preserve">2 acres of meadow in </w:t>
      </w:r>
      <w:proofErr w:type="spellStart"/>
      <w:r>
        <w:t>Woodcote</w:t>
      </w:r>
      <w:proofErr w:type="spellEnd"/>
      <w:r>
        <w:t xml:space="preserve"> and </w:t>
      </w:r>
      <w:proofErr w:type="spellStart"/>
      <w:r>
        <w:t>Pypwall</w:t>
      </w:r>
      <w:proofErr w:type="spellEnd"/>
      <w:r>
        <w:t>, Leicestershire.</w:t>
      </w:r>
      <w:proofErr w:type="gramEnd"/>
    </w:p>
    <w:p w:rsidR="00965559" w:rsidRDefault="00965559" w:rsidP="00965559">
      <w:pPr>
        <w:pStyle w:val="NoSpacing"/>
      </w:pPr>
      <w:r>
        <w:tab/>
      </w:r>
      <w:r>
        <w:tab/>
        <w:t>(</w:t>
      </w:r>
      <w:hyperlink r:id="rId9" w:history="1">
        <w:r w:rsidRPr="007F2A3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965559" w:rsidRDefault="00965559" w:rsidP="00965559">
      <w:pPr>
        <w:pStyle w:val="NoSpacing"/>
      </w:pPr>
      <w:r>
        <w:t>25 Jun.1430</w:t>
      </w:r>
      <w:r>
        <w:tab/>
        <w:t>Settlement of the action taken by her and others against William</w:t>
      </w:r>
    </w:p>
    <w:p w:rsidR="00965559" w:rsidRDefault="00965559" w:rsidP="00965559">
      <w:pPr>
        <w:pStyle w:val="NoSpacing"/>
        <w:ind w:left="1440"/>
      </w:pPr>
      <w:proofErr w:type="gramStart"/>
      <w:r>
        <w:t>Smyth(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a messuage and 22 acres of land in </w:t>
      </w:r>
      <w:proofErr w:type="spellStart"/>
      <w:r>
        <w:t>Woodcote</w:t>
      </w:r>
      <w:proofErr w:type="spellEnd"/>
      <w:r>
        <w:t xml:space="preserve"> and </w:t>
      </w:r>
      <w:proofErr w:type="spellStart"/>
      <w:r>
        <w:t>Pypwall</w:t>
      </w:r>
      <w:proofErr w:type="spellEnd"/>
      <w:r>
        <w:t>, Leicestershire.</w:t>
      </w:r>
    </w:p>
    <w:p w:rsidR="00965559" w:rsidRDefault="00965559" w:rsidP="00965559">
      <w:pPr>
        <w:pStyle w:val="NoSpacing"/>
        <w:ind w:left="1440" w:hanging="1440"/>
      </w:pPr>
      <w:r>
        <w:tab/>
        <w:t>(</w:t>
      </w:r>
      <w:hyperlink r:id="rId10" w:history="1">
        <w:r w:rsidRPr="007F2A3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D13B09" w:rsidRDefault="00D13B09" w:rsidP="00D13B09">
      <w:pPr>
        <w:pStyle w:val="NoSpacing"/>
        <w:ind w:left="1440" w:hanging="1440"/>
      </w:pPr>
    </w:p>
    <w:p w:rsidR="00D13B09" w:rsidRDefault="00D13B09" w:rsidP="00D13B09">
      <w:pPr>
        <w:pStyle w:val="NoSpacing"/>
        <w:ind w:left="1440" w:hanging="1440"/>
      </w:pPr>
    </w:p>
    <w:p w:rsidR="00D13B09" w:rsidRDefault="006C33CA" w:rsidP="00D13B09">
      <w:pPr>
        <w:pStyle w:val="NoSpacing"/>
        <w:ind w:left="1440" w:hanging="1440"/>
      </w:pPr>
      <w:r>
        <w:t>8 March 2013</w:t>
      </w:r>
      <w:bookmarkStart w:id="0" w:name="_GoBack"/>
      <w:bookmarkEnd w:id="0"/>
    </w:p>
    <w:p w:rsidR="00BA4020" w:rsidRPr="00186E49" w:rsidRDefault="006C33CA" w:rsidP="00115448">
      <w:pPr>
        <w:pStyle w:val="NoSpacing"/>
      </w:pPr>
    </w:p>
    <w:sectPr w:rsidR="00BA4020" w:rsidRPr="00186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B09" w:rsidRDefault="00D13B09" w:rsidP="00552EBA">
      <w:r>
        <w:separator/>
      </w:r>
    </w:p>
  </w:endnote>
  <w:endnote w:type="continuationSeparator" w:id="0">
    <w:p w:rsidR="00D13B09" w:rsidRDefault="00D13B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33CA">
      <w:rPr>
        <w:noProof/>
      </w:rPr>
      <w:t>08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B09" w:rsidRDefault="00D13B09" w:rsidP="00552EBA">
      <w:r>
        <w:separator/>
      </w:r>
    </w:p>
  </w:footnote>
  <w:footnote w:type="continuationSeparator" w:id="0">
    <w:p w:rsidR="00D13B09" w:rsidRDefault="00D13B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33CA"/>
    <w:rsid w:val="0093365C"/>
    <w:rsid w:val="00965559"/>
    <w:rsid w:val="00C07895"/>
    <w:rsid w:val="00C33865"/>
    <w:rsid w:val="00D13B0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26_74.s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5250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medievalgenealogy.org.uk/fines/abstracts/CP_25_1_126_74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126_74.s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2012-04-21T21:17:00Z</dcterms:created>
  <dcterms:modified xsi:type="dcterms:W3CDTF">2013-03-08T10:24:00Z</dcterms:modified>
</cp:coreProperties>
</file>