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CA5" w:rsidRDefault="00981CA5" w:rsidP="00981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Anker BEAUCHAMP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981CA5" w:rsidRDefault="00981CA5" w:rsidP="00981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1CA5" w:rsidRDefault="00981CA5" w:rsidP="00981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1CA5" w:rsidRDefault="00981CA5" w:rsidP="00981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Feb.1419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Evesham,</w:t>
      </w:r>
    </w:p>
    <w:p w:rsidR="00981CA5" w:rsidRDefault="00981CA5" w:rsidP="00981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Worcestershire, into lands held by the late 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Dicleston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81CA5" w:rsidRDefault="00981CA5" w:rsidP="00981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C0789">
          <w:rPr>
            <w:rStyle w:val="Hyperlink"/>
            <w:rFonts w:ascii="Times New Roman" w:hAnsi="Times New Roman" w:cs="Times New Roman"/>
            <w:sz w:val="24"/>
            <w:szCs w:val="24"/>
          </w:rPr>
          <w:t>www.inquisionspostmortem.ac.uk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21-34)</w:t>
      </w:r>
    </w:p>
    <w:p w:rsidR="00CC4F19" w:rsidRDefault="00CC4F19" w:rsidP="00CC4F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Evesham,</w:t>
      </w:r>
    </w:p>
    <w:p w:rsidR="00CC4F19" w:rsidRDefault="00CC4F19" w:rsidP="00CC4F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Worcestershire, into lands held by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Dickleston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C4F19" w:rsidRDefault="00CC4F19" w:rsidP="00CC4F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D3771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21-36)</w:t>
      </w:r>
    </w:p>
    <w:p w:rsidR="00E12040" w:rsidRPr="00E12040" w:rsidRDefault="00E12040" w:rsidP="00E120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2040">
        <w:rPr>
          <w:rFonts w:ascii="Times New Roman" w:hAnsi="Times New Roman" w:cs="Times New Roman"/>
          <w:sz w:val="24"/>
          <w:szCs w:val="24"/>
        </w:rPr>
        <w:t xml:space="preserve">  9 Jan.1422</w:t>
      </w:r>
      <w:r w:rsidRPr="00E12040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 w:rsidRPr="00E12040"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 w:rsidRPr="00E12040">
        <w:rPr>
          <w:rFonts w:ascii="Times New Roman" w:hAnsi="Times New Roman" w:cs="Times New Roman"/>
          <w:sz w:val="24"/>
          <w:szCs w:val="24"/>
        </w:rPr>
        <w:t xml:space="preserve"> held in Worcester into the </w:t>
      </w:r>
      <w:r w:rsidRPr="00E12040">
        <w:rPr>
          <w:rFonts w:ascii="Times New Roman" w:hAnsi="Times New Roman" w:cs="Times New Roman"/>
          <w:sz w:val="24"/>
          <w:szCs w:val="24"/>
        </w:rPr>
        <w:tab/>
      </w:r>
      <w:r w:rsidRPr="00E1204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12040">
        <w:rPr>
          <w:rFonts w:ascii="Times New Roman" w:hAnsi="Times New Roman" w:cs="Times New Roman"/>
          <w:sz w:val="24"/>
          <w:szCs w:val="24"/>
        </w:rPr>
        <w:t xml:space="preserve">lands of the late Richard </w:t>
      </w:r>
      <w:proofErr w:type="spellStart"/>
      <w:r w:rsidRPr="00E12040">
        <w:rPr>
          <w:rFonts w:ascii="Times New Roman" w:hAnsi="Times New Roman" w:cs="Times New Roman"/>
          <w:sz w:val="24"/>
          <w:szCs w:val="24"/>
        </w:rPr>
        <w:t>Levyot</w:t>
      </w:r>
      <w:proofErr w:type="spellEnd"/>
      <w:r w:rsidRPr="00E12040">
        <w:rPr>
          <w:rFonts w:ascii="Times New Roman" w:hAnsi="Times New Roman" w:cs="Times New Roman"/>
          <w:sz w:val="24"/>
          <w:szCs w:val="24"/>
        </w:rPr>
        <w:t>(q.v.).</w:t>
      </w:r>
      <w:r w:rsidRPr="00E12040">
        <w:rPr>
          <w:rFonts w:ascii="Times New Roman" w:hAnsi="Times New Roman" w:cs="Times New Roman"/>
          <w:sz w:val="24"/>
          <w:szCs w:val="24"/>
        </w:rPr>
        <w:tab/>
      </w:r>
      <w:r w:rsidRPr="00E1204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12040">
        <w:rPr>
          <w:rFonts w:ascii="Times New Roman" w:hAnsi="Times New Roman" w:cs="Times New Roman"/>
          <w:sz w:val="24"/>
          <w:szCs w:val="24"/>
        </w:rPr>
        <w:t>(</w:t>
      </w:r>
      <w:hyperlink r:id="rId8" w:history="1">
        <w:r w:rsidRPr="00E1204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E12040">
        <w:rPr>
          <w:rFonts w:ascii="Times New Roman" w:hAnsi="Times New Roman" w:cs="Times New Roman"/>
          <w:sz w:val="24"/>
          <w:szCs w:val="24"/>
        </w:rPr>
        <w:tab/>
        <w:t xml:space="preserve">ref. </w:t>
      </w:r>
      <w:proofErr w:type="spellStart"/>
      <w:r w:rsidRPr="00E12040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E12040">
        <w:rPr>
          <w:rFonts w:ascii="Times New Roman" w:hAnsi="Times New Roman" w:cs="Times New Roman"/>
          <w:sz w:val="24"/>
          <w:szCs w:val="24"/>
        </w:rPr>
        <w:t xml:space="preserve"> 21-422)</w:t>
      </w:r>
    </w:p>
    <w:p w:rsidR="00981CA5" w:rsidRDefault="00981CA5" w:rsidP="00981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1CA5" w:rsidRDefault="00981CA5" w:rsidP="00981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F19" w:rsidRDefault="00CC4F19" w:rsidP="00981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2016</w:t>
      </w:r>
    </w:p>
    <w:p w:rsidR="00E12040" w:rsidRPr="00914336" w:rsidRDefault="00E12040" w:rsidP="00981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July 2016</w:t>
      </w:r>
      <w:bookmarkStart w:id="0" w:name="_GoBack"/>
      <w:bookmarkEnd w:id="0"/>
    </w:p>
    <w:p w:rsidR="00DD5B8A" w:rsidRPr="00981CA5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981C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CA5" w:rsidRDefault="00981CA5" w:rsidP="00564E3C">
      <w:pPr>
        <w:spacing w:after="0" w:line="240" w:lineRule="auto"/>
      </w:pPr>
      <w:r>
        <w:separator/>
      </w:r>
    </w:p>
  </w:endnote>
  <w:endnote w:type="continuationSeparator" w:id="0">
    <w:p w:rsidR="00981CA5" w:rsidRDefault="00981CA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12040">
      <w:rPr>
        <w:rFonts w:ascii="Times New Roman" w:hAnsi="Times New Roman" w:cs="Times New Roman"/>
        <w:noProof/>
        <w:sz w:val="24"/>
        <w:szCs w:val="24"/>
      </w:rPr>
      <w:t>28 July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CA5" w:rsidRDefault="00981CA5" w:rsidP="00564E3C">
      <w:pPr>
        <w:spacing w:after="0" w:line="240" w:lineRule="auto"/>
      </w:pPr>
      <w:r>
        <w:separator/>
      </w:r>
    </w:p>
  </w:footnote>
  <w:footnote w:type="continuationSeparator" w:id="0">
    <w:p w:rsidR="00981CA5" w:rsidRDefault="00981CA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CA5"/>
    <w:rsid w:val="00372DC6"/>
    <w:rsid w:val="00564E3C"/>
    <w:rsid w:val="0064591D"/>
    <w:rsid w:val="00981CA5"/>
    <w:rsid w:val="00CC4F19"/>
    <w:rsid w:val="00DD5B8A"/>
    <w:rsid w:val="00E12040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68879"/>
  <w15:chartTrackingRefBased/>
  <w15:docId w15:val="{C7338398-23D4-4B20-BA79-3DA6B034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81C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quisitionspostmortem.ac.uk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inquisionspostmortem.ac.uk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2015-10-10T21:08:00Z</dcterms:created>
  <dcterms:modified xsi:type="dcterms:W3CDTF">2016-07-28T08:19:00Z</dcterms:modified>
</cp:coreProperties>
</file>