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89A82" w14:textId="77777777" w:rsidR="007114D3" w:rsidRDefault="007114D3" w:rsidP="007114D3">
      <w:pPr>
        <w:pStyle w:val="NoSpacing"/>
      </w:pPr>
      <w:r>
        <w:rPr>
          <w:u w:val="single"/>
        </w:rPr>
        <w:t>Edward BERKELEY</w:t>
      </w:r>
      <w:r>
        <w:t xml:space="preserve">      (fl.1484)</w:t>
      </w:r>
    </w:p>
    <w:p w14:paraId="4E1C6590" w14:textId="77777777" w:rsidR="007114D3" w:rsidRDefault="007114D3" w:rsidP="007114D3">
      <w:pPr>
        <w:pStyle w:val="NoSpacing"/>
      </w:pPr>
      <w:r>
        <w:t>Sheriff of Hampshire.</w:t>
      </w:r>
    </w:p>
    <w:p w14:paraId="3271145D" w14:textId="77777777" w:rsidR="007114D3" w:rsidRDefault="007114D3" w:rsidP="007114D3">
      <w:pPr>
        <w:pStyle w:val="NoSpacing"/>
      </w:pPr>
    </w:p>
    <w:p w14:paraId="3726FF77" w14:textId="77777777" w:rsidR="007114D3" w:rsidRDefault="007114D3" w:rsidP="007114D3">
      <w:pPr>
        <w:pStyle w:val="NoSpacing"/>
      </w:pPr>
    </w:p>
    <w:p w14:paraId="6E233D3D" w14:textId="77777777" w:rsidR="007114D3" w:rsidRDefault="007114D3" w:rsidP="007114D3">
      <w:pPr>
        <w:pStyle w:val="NoSpacing"/>
      </w:pPr>
      <w:r>
        <w:tab/>
        <w:t>1484</w:t>
      </w:r>
      <w:r>
        <w:tab/>
        <w:t>He made a plaint of debt against Lewis Dyngley of Shorwell, Isle of</w:t>
      </w:r>
    </w:p>
    <w:p w14:paraId="58F1322A" w14:textId="77777777" w:rsidR="007114D3" w:rsidRDefault="007114D3" w:rsidP="007114D3">
      <w:pPr>
        <w:pStyle w:val="NoSpacing"/>
      </w:pPr>
      <w:r>
        <w:tab/>
      </w:r>
      <w:r>
        <w:tab/>
        <w:t>Wight(q.v.).</w:t>
      </w:r>
    </w:p>
    <w:p w14:paraId="381E4967" w14:textId="77777777" w:rsidR="007114D3" w:rsidRDefault="007114D3" w:rsidP="007114D3">
      <w:pPr>
        <w:pStyle w:val="NoSpacing"/>
      </w:pPr>
      <w:r>
        <w:tab/>
      </w:r>
      <w:r>
        <w:tab/>
      </w: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14:paraId="7CF2CD94" w14:textId="77777777" w:rsidR="007114D3" w:rsidRDefault="007114D3" w:rsidP="007114D3">
      <w:pPr>
        <w:pStyle w:val="NoSpacing"/>
      </w:pPr>
      <w:r>
        <w:tab/>
        <w:t>1484</w:t>
      </w:r>
      <w:r>
        <w:tab/>
        <w:t>He made a plaint of debt against Thomas Moth of Sherborn St.John(q.v.),</w:t>
      </w:r>
    </w:p>
    <w:p w14:paraId="09C5ACD1" w14:textId="77777777" w:rsidR="007114D3" w:rsidRDefault="007114D3" w:rsidP="007114D3">
      <w:pPr>
        <w:pStyle w:val="NoSpacing"/>
      </w:pPr>
      <w:r>
        <w:tab/>
      </w:r>
      <w:r>
        <w:tab/>
        <w:t>John Burdon of Stratfield Saye(q.v.), William Claverley of Corhampton(q.v.)</w:t>
      </w:r>
    </w:p>
    <w:p w14:paraId="7F837FC0" w14:textId="77777777" w:rsidR="007114D3" w:rsidRDefault="007114D3" w:rsidP="007114D3">
      <w:pPr>
        <w:pStyle w:val="NoSpacing"/>
      </w:pPr>
      <w:r>
        <w:tab/>
      </w:r>
      <w:r>
        <w:tab/>
        <w:t>and Richard Astloe of Worldham(q.v.).   (ibid.)</w:t>
      </w:r>
    </w:p>
    <w:p w14:paraId="72C8E0EF" w14:textId="77777777" w:rsidR="007114D3" w:rsidRDefault="007114D3" w:rsidP="007114D3">
      <w:pPr>
        <w:pStyle w:val="NoSpacing"/>
      </w:pPr>
      <w:r>
        <w:tab/>
      </w:r>
      <w:r>
        <w:tab/>
        <w:t>[all places are in Hampshire]</w:t>
      </w:r>
    </w:p>
    <w:p w14:paraId="484748AF" w14:textId="46F38541" w:rsidR="002B4317" w:rsidRDefault="002B4317" w:rsidP="007114D3">
      <w:pPr>
        <w:pStyle w:val="NoSpacing"/>
      </w:pPr>
      <w:r>
        <w:t>28 Feb.</w:t>
      </w:r>
      <w:r>
        <w:tab/>
        <w:t>He was granted a general pardon.</w:t>
      </w:r>
    </w:p>
    <w:p w14:paraId="46ABB41D" w14:textId="77777777" w:rsidR="002B4317" w:rsidRDefault="002B4317" w:rsidP="002B4317">
      <w:pPr>
        <w:pStyle w:val="NoSpacing"/>
      </w:pPr>
      <w:r>
        <w:tab/>
      </w:r>
      <w:r>
        <w:tab/>
      </w:r>
      <w:r>
        <w:t xml:space="preserve">(“The Pardon Rolls of Richard III 1484-5” ed. Hannes Kleineke, </w:t>
      </w:r>
    </w:p>
    <w:p w14:paraId="12736A75" w14:textId="6408F6DE" w:rsidR="002B4317" w:rsidRPr="00584121" w:rsidRDefault="002B4317" w:rsidP="002B4317">
      <w:pPr>
        <w:pStyle w:val="NoSpacing"/>
        <w:ind w:left="720" w:firstLine="720"/>
      </w:pPr>
      <w:r>
        <w:t>pub. by the List and Index Society, vol.365, 2023, p.</w:t>
      </w:r>
      <w:r>
        <w:t>5)</w:t>
      </w:r>
    </w:p>
    <w:p w14:paraId="1F6A1827" w14:textId="77777777" w:rsidR="007114D3" w:rsidRPr="00584121" w:rsidRDefault="007114D3" w:rsidP="007114D3">
      <w:pPr>
        <w:pStyle w:val="NoSpacing"/>
      </w:pPr>
    </w:p>
    <w:p w14:paraId="442D563A" w14:textId="77777777" w:rsidR="007114D3" w:rsidRPr="00584121" w:rsidRDefault="007114D3" w:rsidP="007114D3">
      <w:pPr>
        <w:pStyle w:val="NoSpacing"/>
      </w:pPr>
    </w:p>
    <w:p w14:paraId="1A51C28B" w14:textId="77777777" w:rsidR="007114D3" w:rsidRDefault="007114D3" w:rsidP="007114D3">
      <w:pPr>
        <w:pStyle w:val="NoSpacing"/>
      </w:pPr>
      <w:r>
        <w:t>4</w:t>
      </w:r>
      <w:r w:rsidRPr="00584121">
        <w:t xml:space="preserve"> October 2016</w:t>
      </w:r>
    </w:p>
    <w:p w14:paraId="4DA10F4F" w14:textId="33A218B7" w:rsidR="006B2F86" w:rsidRPr="00E71FC3" w:rsidRDefault="002B4317" w:rsidP="00E71FC3">
      <w:pPr>
        <w:pStyle w:val="NoSpacing"/>
      </w:pPr>
      <w:r>
        <w:t>15 July 2023</w:t>
      </w: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29DE" w14:textId="77777777" w:rsidR="007114D3" w:rsidRDefault="007114D3" w:rsidP="00E71FC3">
      <w:pPr>
        <w:spacing w:after="0" w:line="240" w:lineRule="auto"/>
      </w:pPr>
      <w:r>
        <w:separator/>
      </w:r>
    </w:p>
  </w:endnote>
  <w:endnote w:type="continuationSeparator" w:id="0">
    <w:p w14:paraId="76276A24" w14:textId="77777777" w:rsidR="007114D3" w:rsidRDefault="007114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4FF5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5281C" w14:textId="77777777" w:rsidR="007114D3" w:rsidRDefault="007114D3" w:rsidP="00E71FC3">
      <w:pPr>
        <w:spacing w:after="0" w:line="240" w:lineRule="auto"/>
      </w:pPr>
      <w:r>
        <w:separator/>
      </w:r>
    </w:p>
  </w:footnote>
  <w:footnote w:type="continuationSeparator" w:id="0">
    <w:p w14:paraId="3B27918E" w14:textId="77777777" w:rsidR="007114D3" w:rsidRDefault="007114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4D3"/>
    <w:rsid w:val="001A7C09"/>
    <w:rsid w:val="002B4317"/>
    <w:rsid w:val="007114D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5E73"/>
  <w15:chartTrackingRefBased/>
  <w15:docId w15:val="{B5CED3C1-0790-4136-B9F7-66FC230A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11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2016-10-09T20:11:00Z</dcterms:created>
  <dcterms:modified xsi:type="dcterms:W3CDTF">2023-07-15T19:19:00Z</dcterms:modified>
</cp:coreProperties>
</file>