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9841" w14:textId="77777777" w:rsidR="00523875" w:rsidRDefault="00523875" w:rsidP="00523875">
      <w:pPr>
        <w:pStyle w:val="NoSpacing"/>
      </w:pPr>
      <w:r>
        <w:rPr>
          <w:u w:val="single"/>
        </w:rPr>
        <w:t>Thomas BERKELEY</w:t>
      </w:r>
      <w:r>
        <w:t xml:space="preserve">  </w:t>
      </w:r>
      <w:proofErr w:type="gramStart"/>
      <w:r>
        <w:t xml:space="preserve">   (</w:t>
      </w:r>
      <w:proofErr w:type="gramEnd"/>
      <w:r>
        <w:t>d.ca.1405)</w:t>
      </w:r>
    </w:p>
    <w:p w14:paraId="136BF718" w14:textId="5617D914" w:rsidR="00523875" w:rsidRDefault="00523875" w:rsidP="00523875">
      <w:pPr>
        <w:pStyle w:val="NoSpacing"/>
      </w:pPr>
      <w:r>
        <w:t xml:space="preserve">of </w:t>
      </w:r>
      <w:proofErr w:type="spellStart"/>
      <w:r>
        <w:t>Coburley</w:t>
      </w:r>
      <w:proofErr w:type="spellEnd"/>
      <w:r>
        <w:t>, Gloucestershire.</w:t>
      </w:r>
    </w:p>
    <w:p w14:paraId="6BEFAC14" w14:textId="64A976F8" w:rsidR="00FE4578" w:rsidRDefault="00FE4578" w:rsidP="00523875">
      <w:pPr>
        <w:pStyle w:val="NoSpacing"/>
      </w:pPr>
    </w:p>
    <w:p w14:paraId="54460419" w14:textId="1D182487" w:rsidR="00FE4578" w:rsidRDefault="00FE4578" w:rsidP="00523875">
      <w:pPr>
        <w:pStyle w:val="NoSpacing"/>
      </w:pPr>
    </w:p>
    <w:p w14:paraId="423E02AB" w14:textId="3B14661E" w:rsidR="00FE4578" w:rsidRDefault="00FE4578" w:rsidP="00523875">
      <w:pPr>
        <w:pStyle w:val="NoSpacing"/>
      </w:pPr>
      <w:r>
        <w:t>= Margaret(q.v.).</w:t>
      </w:r>
    </w:p>
    <w:p w14:paraId="5F9CFFA6" w14:textId="13804823" w:rsidR="00FE4578" w:rsidRDefault="00FE4578" w:rsidP="00FE4578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19-41)</w:t>
      </w:r>
    </w:p>
    <w:p w14:paraId="3B5C2A00" w14:textId="7CC5591A" w:rsidR="00FE4578" w:rsidRDefault="00FE4578" w:rsidP="00FE4578">
      <w:pPr>
        <w:pStyle w:val="NoSpacing"/>
      </w:pPr>
      <w:r>
        <w:t xml:space="preserve">Daughters:   Margaret(q.v.) = Nicholas </w:t>
      </w:r>
      <w:proofErr w:type="spellStart"/>
      <w:proofErr w:type="gramStart"/>
      <w:r>
        <w:t>Mattesden</w:t>
      </w:r>
      <w:proofErr w:type="spellEnd"/>
      <w:r>
        <w:t>(</w:t>
      </w:r>
      <w:proofErr w:type="gramEnd"/>
      <w:r>
        <w:t>d.1435)(q.v.).   (ibid.)</w:t>
      </w:r>
    </w:p>
    <w:p w14:paraId="39F828F7" w14:textId="66B04A0C" w:rsidR="00FE4578" w:rsidRPr="00FE4578" w:rsidRDefault="00FE4578" w:rsidP="00FE4578">
      <w:pPr>
        <w:pStyle w:val="NoSpacing"/>
      </w:pPr>
      <w:r>
        <w:tab/>
        <w:t xml:space="preserve">         Alice(q.v.) = Sir Thomas </w:t>
      </w:r>
      <w:proofErr w:type="spellStart"/>
      <w:proofErr w:type="gramStart"/>
      <w:r>
        <w:t>Brugge</w:t>
      </w:r>
      <w:proofErr w:type="spellEnd"/>
      <w:r>
        <w:t>(</w:t>
      </w:r>
      <w:proofErr w:type="gramEnd"/>
      <w:r>
        <w:t>d.1408)(q.v.).    (ibid.)</w:t>
      </w:r>
    </w:p>
    <w:p w14:paraId="2508605E" w14:textId="77777777" w:rsidR="00FE4578" w:rsidRDefault="00FE4578" w:rsidP="00FE4578">
      <w:pPr>
        <w:pStyle w:val="NoSpacing"/>
      </w:pPr>
    </w:p>
    <w:p w14:paraId="4D65C08D" w14:textId="2416F179" w:rsidR="00FE4578" w:rsidRDefault="00FE4578" w:rsidP="00FE4578">
      <w:pPr>
        <w:pStyle w:val="NoSpacing"/>
      </w:pPr>
    </w:p>
    <w:p w14:paraId="0D043230" w14:textId="77777777" w:rsidR="007025FF" w:rsidRDefault="007025FF" w:rsidP="007025FF">
      <w:pPr>
        <w:pStyle w:val="NoSpacing"/>
      </w:pPr>
      <w:r>
        <w:t>12 Aug.1404</w:t>
      </w:r>
      <w:r>
        <w:tab/>
        <w:t>He made his Will.</w:t>
      </w:r>
    </w:p>
    <w:p w14:paraId="1F3A67E8" w14:textId="51F80160" w:rsidR="007025FF" w:rsidRPr="007025FF" w:rsidRDefault="007025FF" w:rsidP="00FE4578">
      <w:pPr>
        <w:pStyle w:val="NoSpacing"/>
      </w:pPr>
      <w:r>
        <w:tab/>
      </w:r>
      <w:r>
        <w:tab/>
        <w:t>(http://www.nationalarchives.gov.uk/documentsonline ref. PROB 11/2A)</w:t>
      </w:r>
    </w:p>
    <w:p w14:paraId="5D1C5AE7" w14:textId="23D84016" w:rsidR="007A5947" w:rsidRDefault="007A5947" w:rsidP="00FE4578">
      <w:pPr>
        <w:pStyle w:val="NoSpacing"/>
      </w:pPr>
      <w:r>
        <w:t>20 Apr.1405</w:t>
      </w:r>
      <w:r>
        <w:tab/>
        <w:t>He had died by this time</w:t>
      </w:r>
      <w:proofErr w:type="gramStart"/>
      <w:r>
        <w:t xml:space="preserve">.  </w:t>
      </w:r>
      <w:proofErr w:type="gramEnd"/>
      <w:r>
        <w:t xml:space="preserve"> (C.F.R. 1399-1405 p.267)</w:t>
      </w:r>
    </w:p>
    <w:p w14:paraId="2EA8A421" w14:textId="77777777" w:rsidR="00523875" w:rsidRDefault="00523875" w:rsidP="00523875">
      <w:pPr>
        <w:pStyle w:val="NoSpacing"/>
      </w:pPr>
      <w:r>
        <w:tab/>
        <w:t>1405</w:t>
      </w:r>
      <w:r>
        <w:tab/>
        <w:t>His Will was proved</w:t>
      </w:r>
      <w:proofErr w:type="gramStart"/>
      <w:r>
        <w:t xml:space="preserve">.  </w:t>
      </w:r>
      <w:proofErr w:type="gramEnd"/>
      <w:r>
        <w:t xml:space="preserve"> (</w:t>
      </w:r>
      <w:proofErr w:type="spellStart"/>
      <w:r>
        <w:t>P.C.</w:t>
      </w:r>
      <w:proofErr w:type="gramStart"/>
      <w:r>
        <w:t>C.Wills</w:t>
      </w:r>
      <w:proofErr w:type="spellEnd"/>
      <w:proofErr w:type="gramEnd"/>
      <w:r>
        <w:t xml:space="preserve"> I p.53)</w:t>
      </w:r>
    </w:p>
    <w:p w14:paraId="16AD629A" w14:textId="77777777" w:rsidR="00523875" w:rsidRDefault="00523875" w:rsidP="00523875">
      <w:pPr>
        <w:pStyle w:val="NoSpacing"/>
      </w:pPr>
    </w:p>
    <w:p w14:paraId="14AC74E8" w14:textId="77777777" w:rsidR="00523875" w:rsidRDefault="00523875" w:rsidP="00523875">
      <w:pPr>
        <w:pStyle w:val="NoSpacing"/>
      </w:pPr>
    </w:p>
    <w:p w14:paraId="1A309187" w14:textId="3489E34A" w:rsidR="00FE4578" w:rsidRDefault="00FE4578" w:rsidP="00FE4578">
      <w:pPr>
        <w:pStyle w:val="NoSpacing"/>
      </w:pPr>
    </w:p>
    <w:p w14:paraId="250A343C" w14:textId="28E16C12" w:rsidR="00FE4578" w:rsidRDefault="00FE4578" w:rsidP="00FE4578">
      <w:pPr>
        <w:pStyle w:val="NoSpacing"/>
      </w:pPr>
      <w:r>
        <w:t xml:space="preserve">  3 July 2021</w:t>
      </w:r>
    </w:p>
    <w:p w14:paraId="6AFBAE60" w14:textId="0557FCBE" w:rsidR="007A5947" w:rsidRDefault="007A5947" w:rsidP="00FE4578">
      <w:pPr>
        <w:pStyle w:val="NoSpacing"/>
      </w:pPr>
      <w:r>
        <w:t xml:space="preserve">  5 December 2021</w:t>
      </w:r>
    </w:p>
    <w:sectPr w:rsidR="007A5947" w:rsidSect="000078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8CC9" w14:textId="77777777" w:rsidR="00523875" w:rsidRDefault="00523875" w:rsidP="00552EBA">
      <w:pPr>
        <w:spacing w:after="0" w:line="240" w:lineRule="auto"/>
      </w:pPr>
      <w:r>
        <w:separator/>
      </w:r>
    </w:p>
  </w:endnote>
  <w:endnote w:type="continuationSeparator" w:id="0">
    <w:p w14:paraId="541A099A" w14:textId="77777777" w:rsidR="00523875" w:rsidRDefault="0052387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D1B3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B165" w14:textId="776B4158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7A5947">
      <w:fldChar w:fldCharType="begin"/>
    </w:r>
    <w:r w:rsidR="007A5947">
      <w:instrText xml:space="preserve"> DATE \@ "dd MMMM yyyy" </w:instrText>
    </w:r>
    <w:r w:rsidR="007A5947">
      <w:fldChar w:fldCharType="separate"/>
    </w:r>
    <w:r w:rsidR="007025FF">
      <w:rPr>
        <w:noProof/>
      </w:rPr>
      <w:t>05 December 2021</w:t>
    </w:r>
    <w:r w:rsidR="007A5947">
      <w:rPr>
        <w:noProof/>
      </w:rPr>
      <w:fldChar w:fldCharType="end"/>
    </w:r>
  </w:p>
  <w:p w14:paraId="4F4B6A6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022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07D0" w14:textId="77777777" w:rsidR="00523875" w:rsidRDefault="00523875" w:rsidP="00552EBA">
      <w:pPr>
        <w:spacing w:after="0" w:line="240" w:lineRule="auto"/>
      </w:pPr>
      <w:r>
        <w:separator/>
      </w:r>
    </w:p>
  </w:footnote>
  <w:footnote w:type="continuationSeparator" w:id="0">
    <w:p w14:paraId="6DFF73F3" w14:textId="77777777" w:rsidR="00523875" w:rsidRDefault="0052387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4E5D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501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066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07839"/>
    <w:rsid w:val="00175804"/>
    <w:rsid w:val="00523875"/>
    <w:rsid w:val="00552EBA"/>
    <w:rsid w:val="007025FF"/>
    <w:rsid w:val="007A5947"/>
    <w:rsid w:val="00C33865"/>
    <w:rsid w:val="00D45842"/>
    <w:rsid w:val="00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2E0D"/>
  <w15:docId w15:val="{B78FFC60-298B-45A9-A91E-A9C68178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87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2011-06-22T19:14:00Z</dcterms:created>
  <dcterms:modified xsi:type="dcterms:W3CDTF">2021-12-05T11:00:00Z</dcterms:modified>
</cp:coreProperties>
</file>