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587E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BOWES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4C6EC0F3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</w:p>
    <w:p w14:paraId="4FED08B0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</w:p>
    <w:p w14:paraId="53731CAE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 of Thomas Bowes of London, a Keeper of the King’s Exchange.</w:t>
      </w:r>
    </w:p>
    <w:p w14:paraId="022029C3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26EEDC8F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pp.370-374)</w:t>
      </w:r>
    </w:p>
    <w:p w14:paraId="34900EB4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</w:p>
    <w:p w14:paraId="1590D514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</w:p>
    <w:p w14:paraId="704B10E4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6 Aug.1479</w:t>
      </w:r>
      <w:r>
        <w:rPr>
          <w:rFonts w:eastAsia="Times New Roman" w:cs="Times New Roman"/>
          <w:szCs w:val="24"/>
        </w:rPr>
        <w:tab/>
        <w:t xml:space="preserve">His father bequeathed him £30 for his education, his best primer, his </w:t>
      </w:r>
    </w:p>
    <w:p w14:paraId="0AD3F69D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psalter and other items.   (ibid.)</w:t>
      </w:r>
    </w:p>
    <w:p w14:paraId="00A89B36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</w:p>
    <w:p w14:paraId="5F57269B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</w:p>
    <w:p w14:paraId="2D70E6CC" w14:textId="77777777" w:rsidR="00B56804" w:rsidRDefault="00B56804" w:rsidP="00B568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January 2024</w:t>
      </w:r>
    </w:p>
    <w:p w14:paraId="4E9DAA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AE19F" w14:textId="77777777" w:rsidR="00B56804" w:rsidRDefault="00B56804" w:rsidP="009139A6">
      <w:r>
        <w:separator/>
      </w:r>
    </w:p>
  </w:endnote>
  <w:endnote w:type="continuationSeparator" w:id="0">
    <w:p w14:paraId="5663C801" w14:textId="77777777" w:rsidR="00B56804" w:rsidRDefault="00B568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56B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6C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FE0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F907" w14:textId="77777777" w:rsidR="00B56804" w:rsidRDefault="00B56804" w:rsidP="009139A6">
      <w:r>
        <w:separator/>
      </w:r>
    </w:p>
  </w:footnote>
  <w:footnote w:type="continuationSeparator" w:id="0">
    <w:p w14:paraId="44F0207B" w14:textId="77777777" w:rsidR="00B56804" w:rsidRDefault="00B568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6B0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F4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B55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0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680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AF4EB"/>
  <w15:chartTrackingRefBased/>
  <w15:docId w15:val="{9D3B91E2-1365-42C9-9818-F38A4FCB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2024-01-28T10:37:00Z</dcterms:created>
  <dcterms:modified xsi:type="dcterms:W3CDTF">2024-01-28T10:37:00Z</dcterms:modified>
</cp:coreProperties>
</file>