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D1D31" w:rsidP="009D1D31">
      <w:pPr>
        <w:pStyle w:val="NoSpacing"/>
      </w:pPr>
      <w:r>
        <w:rPr>
          <w:u w:val="single"/>
        </w:rPr>
        <w:t>Richard BOXE</w:t>
      </w:r>
      <w:r>
        <w:t xml:space="preserve">    (fl.1435-72)</w:t>
      </w:r>
    </w:p>
    <w:p w:rsidR="009D1D31" w:rsidRDefault="009D1D31" w:rsidP="009D1D31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9D1D31" w:rsidRDefault="009D1D31" w:rsidP="009D1D31">
      <w:pPr>
        <w:pStyle w:val="NoSpacing"/>
      </w:pPr>
    </w:p>
    <w:p w:rsidR="009D1D31" w:rsidRDefault="009D1D31" w:rsidP="009D1D31">
      <w:pPr>
        <w:pStyle w:val="NoSpacing"/>
      </w:pPr>
    </w:p>
    <w:p w:rsidR="009D1D31" w:rsidRDefault="009D1D31" w:rsidP="009D1D31">
      <w:pPr>
        <w:pStyle w:val="NoSpacing"/>
      </w:pPr>
      <w:r>
        <w:t xml:space="preserve">Apprentice of William </w:t>
      </w:r>
      <w:proofErr w:type="spellStart"/>
      <w:proofErr w:type="gramStart"/>
      <w:r>
        <w:t>Estfield</w:t>
      </w:r>
      <w:proofErr w:type="spellEnd"/>
      <w:r>
        <w:t>(</w:t>
      </w:r>
      <w:proofErr w:type="gramEnd"/>
      <w:r>
        <w:t>q.v.).  (Jefferson p.1058)</w:t>
      </w:r>
    </w:p>
    <w:p w:rsidR="009D1D31" w:rsidRDefault="009D1D31" w:rsidP="009D1D31">
      <w:pPr>
        <w:pStyle w:val="NoSpacing"/>
      </w:pPr>
    </w:p>
    <w:p w:rsidR="009D1D31" w:rsidRDefault="009D1D31" w:rsidP="009D1D31">
      <w:pPr>
        <w:pStyle w:val="NoSpacing"/>
      </w:pPr>
    </w:p>
    <w:p w:rsidR="009D1D31" w:rsidRDefault="009D1D31" w:rsidP="009D1D31">
      <w:pPr>
        <w:pStyle w:val="NoSpacing"/>
      </w:pPr>
      <w:r>
        <w:t xml:space="preserve">         1435-6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9D1D31" w:rsidRDefault="009D1D31" w:rsidP="009D1D31">
      <w:pPr>
        <w:pStyle w:val="NoSpacing"/>
      </w:pPr>
      <w:r>
        <w:t xml:space="preserve">       </w:t>
      </w:r>
      <w:proofErr w:type="gramStart"/>
      <w:r>
        <w:t>1452-72</w:t>
      </w:r>
      <w:r>
        <w:tab/>
        <w:t>Beadle of the Mercers’ Company.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D1D31" w:rsidRDefault="009D1D31" w:rsidP="009D1D31">
      <w:pPr>
        <w:pStyle w:val="NoSpacing"/>
      </w:pPr>
      <w:r>
        <w:t xml:space="preserve">         1460-1</w:t>
      </w:r>
      <w:r>
        <w:tab/>
        <w:t xml:space="preserve">Tenant of the Mercers’ Company.  </w:t>
      </w:r>
      <w:proofErr w:type="gramStart"/>
      <w:r>
        <w:t>(ibid.)</w:t>
      </w:r>
      <w:proofErr w:type="gramEnd"/>
    </w:p>
    <w:p w:rsidR="009D1D31" w:rsidRDefault="009D1D31" w:rsidP="009D1D31">
      <w:pPr>
        <w:pStyle w:val="NoSpacing"/>
      </w:pPr>
      <w:r>
        <w:t xml:space="preserve">         1463-4</w:t>
      </w:r>
      <w:r>
        <w:tab/>
        <w:t xml:space="preserve">He was a tenant of the Mercers’ Company in </w:t>
      </w:r>
      <w:proofErr w:type="spellStart"/>
      <w:r>
        <w:t>St.Lawrence</w:t>
      </w:r>
      <w:proofErr w:type="spellEnd"/>
      <w:r>
        <w:t xml:space="preserve"> Jewry. </w:t>
      </w:r>
      <w:proofErr w:type="gramStart"/>
      <w:r>
        <w:t>(ibid.)</w:t>
      </w:r>
      <w:proofErr w:type="gramEnd"/>
    </w:p>
    <w:p w:rsidR="009D1D31" w:rsidRDefault="009D1D31" w:rsidP="009D1D31">
      <w:pPr>
        <w:pStyle w:val="NoSpacing"/>
      </w:pPr>
      <w:r>
        <w:t xml:space="preserve">       1463-72</w:t>
      </w:r>
      <w:r>
        <w:tab/>
        <w:t xml:space="preserve">He received alms from the Mercers.  </w:t>
      </w:r>
      <w:proofErr w:type="gramStart"/>
      <w:r>
        <w:t>(ibid.)</w:t>
      </w:r>
      <w:proofErr w:type="gramEnd"/>
    </w:p>
    <w:p w:rsidR="00315489" w:rsidRDefault="00315489" w:rsidP="00315489">
      <w:r>
        <w:t xml:space="preserve">     May1465</w:t>
      </w:r>
      <w:r>
        <w:tab/>
        <w:t xml:space="preserve">He, Thomas </w:t>
      </w:r>
      <w:proofErr w:type="spellStart"/>
      <w:proofErr w:type="gramStart"/>
      <w:r>
        <w:t>Sauston</w:t>
      </w:r>
      <w:proofErr w:type="spellEnd"/>
      <w:r>
        <w:t>(</w:t>
      </w:r>
      <w:proofErr w:type="gramEnd"/>
      <w:r>
        <w:t>q.v.) and Robert Say(q.v.) collected £5 16s from fellow</w:t>
      </w:r>
    </w:p>
    <w:p w:rsidR="00315489" w:rsidRDefault="00315489" w:rsidP="00315489">
      <w:r>
        <w:tab/>
      </w:r>
      <w:r>
        <w:tab/>
        <w:t xml:space="preserve">Mercers, which was distributed amongst those riding to meet </w:t>
      </w:r>
      <w:smartTag w:uri="urn:schemas-microsoft-com:office:smarttags" w:element="City">
        <w:smartTag w:uri="urn:schemas-microsoft-com:office:smarttags" w:element="place">
          <w:r>
            <w:t>Elizabeth</w:t>
          </w:r>
        </w:smartTag>
      </w:smartTag>
    </w:p>
    <w:p w:rsidR="00315489" w:rsidRDefault="00315489" w:rsidP="00315489">
      <w:r>
        <w:tab/>
      </w:r>
      <w:r>
        <w:tab/>
      </w:r>
      <w:proofErr w:type="gramStart"/>
      <w:r>
        <w:t xml:space="preserve">Woodville on her entry into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 on the 24</w:t>
      </w:r>
      <w:r w:rsidRPr="006A43C5">
        <w:rPr>
          <w:vertAlign w:val="superscript"/>
        </w:rPr>
        <w:t>th</w:t>
      </w:r>
      <w:r>
        <w:t>, prior to her coronation.</w:t>
      </w:r>
      <w:proofErr w:type="gramEnd"/>
    </w:p>
    <w:p w:rsidR="009D1D31" w:rsidRDefault="00315489" w:rsidP="00315489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</w:t>
      </w:r>
      <w:proofErr w:type="gramStart"/>
      <w:r>
        <w:t>XIX  p.6</w:t>
      </w:r>
      <w:proofErr w:type="gramEnd"/>
      <w:r>
        <w:t>)</w:t>
      </w:r>
    </w:p>
    <w:p w:rsidR="009D1D31" w:rsidRDefault="009D1D31" w:rsidP="009D1D31">
      <w:pPr>
        <w:pStyle w:val="NoSpacing"/>
      </w:pPr>
    </w:p>
    <w:p w:rsidR="009D1D31" w:rsidRDefault="009D1D31" w:rsidP="009D1D31">
      <w:pPr>
        <w:pStyle w:val="NoSpacing"/>
      </w:pPr>
    </w:p>
    <w:p w:rsidR="009D1D31" w:rsidRPr="009D1D31" w:rsidRDefault="00315489" w:rsidP="009D1D31">
      <w:pPr>
        <w:pStyle w:val="NoSpacing"/>
      </w:pPr>
      <w:r>
        <w:t>8 May 2011</w:t>
      </w:r>
    </w:p>
    <w:sectPr w:rsidR="009D1D31" w:rsidRPr="009D1D31" w:rsidSect="006731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D31" w:rsidRDefault="009D1D31" w:rsidP="00552EBA">
      <w:r>
        <w:separator/>
      </w:r>
    </w:p>
  </w:endnote>
  <w:endnote w:type="continuationSeparator" w:id="0">
    <w:p w:rsidR="009D1D31" w:rsidRDefault="009D1D3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15489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D31" w:rsidRDefault="009D1D31" w:rsidP="00552EBA">
      <w:r>
        <w:separator/>
      </w:r>
    </w:p>
  </w:footnote>
  <w:footnote w:type="continuationSeparator" w:id="0">
    <w:p w:rsidR="009D1D31" w:rsidRDefault="009D1D3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5345"/>
    <w:rsid w:val="00315489"/>
    <w:rsid w:val="00552EBA"/>
    <w:rsid w:val="00673196"/>
    <w:rsid w:val="009D1D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2010-10-03T17:57:00Z</dcterms:created>
  <dcterms:modified xsi:type="dcterms:W3CDTF">2011-05-08T17:58:00Z</dcterms:modified>
</cp:coreProperties>
</file>