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AEFDE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Humphrey CADDE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4B80E1E7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Ham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St.George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(now known as </w:t>
      </w:r>
      <w:proofErr w:type="spellStart"/>
      <w:r>
        <w:rPr>
          <w:rFonts w:ascii="Times New Roman" w:hAnsi="Times New Roman" w:cs="Times New Roman"/>
          <w:sz w:val="24"/>
          <w:szCs w:val="24"/>
        </w:rPr>
        <w:t>Georgeham</w:t>
      </w:r>
      <w:proofErr w:type="spellEnd"/>
      <w:r>
        <w:rPr>
          <w:rFonts w:ascii="Times New Roman" w:hAnsi="Times New Roman" w:cs="Times New Roman"/>
          <w:sz w:val="24"/>
          <w:szCs w:val="24"/>
        </w:rPr>
        <w:t>), Devon. Smith.</w:t>
      </w:r>
    </w:p>
    <w:p w14:paraId="2A6734FC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6867C2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6170DE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6933C3FF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33FA9"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33FA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 w:rsidRPr="00733FA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1F2F531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50D53" w14:textId="77777777" w:rsidR="00C7370F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D0FA9" w14:textId="77777777" w:rsidR="00C7370F" w:rsidRPr="000E5551" w:rsidRDefault="00C7370F" w:rsidP="00C737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2022</w:t>
      </w:r>
    </w:p>
    <w:p w14:paraId="13B2BE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71E99" w14:textId="77777777" w:rsidR="00C7370F" w:rsidRDefault="00C7370F" w:rsidP="009139A6">
      <w:r>
        <w:separator/>
      </w:r>
    </w:p>
  </w:endnote>
  <w:endnote w:type="continuationSeparator" w:id="0">
    <w:p w14:paraId="1C2E3248" w14:textId="77777777" w:rsidR="00C7370F" w:rsidRDefault="00C737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91F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639D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D1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A5C5F" w14:textId="77777777" w:rsidR="00C7370F" w:rsidRDefault="00C7370F" w:rsidP="009139A6">
      <w:r>
        <w:separator/>
      </w:r>
    </w:p>
  </w:footnote>
  <w:footnote w:type="continuationSeparator" w:id="0">
    <w:p w14:paraId="41B1C25D" w14:textId="77777777" w:rsidR="00C7370F" w:rsidRDefault="00C737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B3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8D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E5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0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370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9CF5"/>
  <w15:chartTrackingRefBased/>
  <w15:docId w15:val="{56CEBD2D-0435-4FD9-A9F9-E6C9CA30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C7370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2022-01-17T16:46:00Z</dcterms:created>
  <dcterms:modified xsi:type="dcterms:W3CDTF">2022-01-17T16:47:00Z</dcterms:modified>
</cp:coreProperties>
</file>