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D718C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CAGE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fl.1499)</w:t>
      </w:r>
    </w:p>
    <w:p w14:paraId="7019EA16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</w:p>
    <w:p w14:paraId="2D365337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</w:p>
    <w:p w14:paraId="18233D53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 of Alice Cage(q.v.).</w:t>
      </w:r>
    </w:p>
    <w:p w14:paraId="1AF4528D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A0FA3F2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2000, p.102)</w:t>
      </w:r>
    </w:p>
    <w:p w14:paraId="351141A6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</w:p>
    <w:p w14:paraId="721042C3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</w:p>
    <w:p w14:paraId="74DE1B49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Mar.1499</w:t>
      </w:r>
      <w:r>
        <w:rPr>
          <w:rFonts w:eastAsia="Times New Roman" w:cs="Times New Roman"/>
          <w:szCs w:val="24"/>
        </w:rPr>
        <w:tab/>
        <w:t xml:space="preserve">His mother bequeathed him all her household stuff, her cattle and the </w:t>
      </w:r>
      <w:proofErr w:type="gramStart"/>
      <w:r>
        <w:rPr>
          <w:rFonts w:eastAsia="Times New Roman" w:cs="Times New Roman"/>
          <w:szCs w:val="24"/>
        </w:rPr>
        <w:t>corn</w:t>
      </w:r>
      <w:proofErr w:type="gramEnd"/>
    </w:p>
    <w:p w14:paraId="07C9C7D1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in the field at her place, and all the lands and pastures which her late</w:t>
      </w:r>
    </w:p>
    <w:p w14:paraId="63035FFC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husband assigned to her in his last Will, with the exception of 12 </w:t>
      </w:r>
      <w:proofErr w:type="gramStart"/>
      <w:r>
        <w:rPr>
          <w:rFonts w:eastAsia="Times New Roman" w:cs="Times New Roman"/>
          <w:szCs w:val="24"/>
        </w:rPr>
        <w:t>acres</w:t>
      </w:r>
      <w:proofErr w:type="gramEnd"/>
    </w:p>
    <w:p w14:paraId="13863631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of land.   (ibid.)</w:t>
      </w:r>
    </w:p>
    <w:p w14:paraId="1ED9C201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</w:p>
    <w:p w14:paraId="22F46FCA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</w:p>
    <w:p w14:paraId="1671608B" w14:textId="77777777" w:rsidR="00975BD3" w:rsidRDefault="00975BD3" w:rsidP="00975BD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January 2024</w:t>
      </w:r>
    </w:p>
    <w:p w14:paraId="39B0F4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7F868" w14:textId="77777777" w:rsidR="00975BD3" w:rsidRDefault="00975BD3" w:rsidP="009139A6">
      <w:r>
        <w:separator/>
      </w:r>
    </w:p>
  </w:endnote>
  <w:endnote w:type="continuationSeparator" w:id="0">
    <w:p w14:paraId="256928AD" w14:textId="77777777" w:rsidR="00975BD3" w:rsidRDefault="00975B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6FC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9A5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C04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86459" w14:textId="77777777" w:rsidR="00975BD3" w:rsidRDefault="00975BD3" w:rsidP="009139A6">
      <w:r>
        <w:separator/>
      </w:r>
    </w:p>
  </w:footnote>
  <w:footnote w:type="continuationSeparator" w:id="0">
    <w:p w14:paraId="2483E6A9" w14:textId="77777777" w:rsidR="00975BD3" w:rsidRDefault="00975B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E5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F5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BC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BD3"/>
    <w:rsid w:val="000666E0"/>
    <w:rsid w:val="002510B7"/>
    <w:rsid w:val="005C130B"/>
    <w:rsid w:val="00826F5C"/>
    <w:rsid w:val="009139A6"/>
    <w:rsid w:val="009448BB"/>
    <w:rsid w:val="00947624"/>
    <w:rsid w:val="00975BD3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7C122"/>
  <w15:chartTrackingRefBased/>
  <w15:docId w15:val="{EF468932-6FB2-4770-9BC7-F5306114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2024-01-29T14:57:00Z</dcterms:created>
  <dcterms:modified xsi:type="dcterms:W3CDTF">2024-01-29T14:57:00Z</dcterms:modified>
</cp:coreProperties>
</file>