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ED55E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Katherine CALFE</w:t>
      </w:r>
      <w:r>
        <w:rPr>
          <w:rFonts w:ascii="Times New Roman" w:hAnsi="Times New Roman" w:cs="Times New Roman"/>
          <w:sz w:val="24"/>
          <w:szCs w:val="24"/>
        </w:rPr>
        <w:t xml:space="preserve">      (d.1408-9)</w:t>
      </w:r>
    </w:p>
    <w:p w:rsidR="00ED55E1" w:rsidRDefault="00ED55E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Bristol.  Widow.</w:t>
      </w:r>
    </w:p>
    <w:p w:rsidR="00ED55E1" w:rsidRDefault="00ED55E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55E1" w:rsidRDefault="00ED55E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55E1" w:rsidRDefault="00ED55E1" w:rsidP="00ED55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Henry.   (Wadley p.83)</w:t>
      </w:r>
    </w:p>
    <w:p w:rsidR="00ED55E1" w:rsidRDefault="00ED55E1" w:rsidP="00ED55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John(q.v.).    (ibid.)</w:t>
      </w:r>
    </w:p>
    <w:p w:rsidR="00ED55E1" w:rsidRDefault="00ED55E1" w:rsidP="00ED55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55E1" w:rsidRDefault="00ED55E1" w:rsidP="00ED55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55E1" w:rsidRDefault="00ED55E1" w:rsidP="00ED55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May1408</w:t>
      </w:r>
      <w:r>
        <w:rPr>
          <w:rFonts w:ascii="Times New Roman" w:hAnsi="Times New Roman" w:cs="Times New Roman"/>
          <w:sz w:val="24"/>
          <w:szCs w:val="24"/>
        </w:rPr>
        <w:tab/>
        <w:t>She made her Will.   (ibid.)</w:t>
      </w:r>
    </w:p>
    <w:p w:rsidR="00ED55E1" w:rsidRDefault="00ED55E1" w:rsidP="00ED55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Mar.1409</w:t>
      </w:r>
      <w:r>
        <w:rPr>
          <w:rFonts w:ascii="Times New Roman" w:hAnsi="Times New Roman" w:cs="Times New Roman"/>
          <w:sz w:val="24"/>
          <w:szCs w:val="24"/>
        </w:rPr>
        <w:tab/>
        <w:t>Her Will was proved.  (ibid.)</w:t>
      </w:r>
    </w:p>
    <w:p w:rsidR="00ED55E1" w:rsidRDefault="00ED55E1" w:rsidP="00ED55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55E1" w:rsidRDefault="00ED55E1" w:rsidP="00ED55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55E1" w:rsidRDefault="00ED55E1" w:rsidP="00ED55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Executors:  John and William Brooke(q.v.).    (ibid.)</w:t>
      </w:r>
    </w:p>
    <w:p w:rsidR="00ED55E1" w:rsidRDefault="00ED55E1" w:rsidP="00ED55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Supervisor:  Lucy Stephenes(q.v.).    (ibid.)</w:t>
      </w:r>
    </w:p>
    <w:p w:rsidR="00ED55E1" w:rsidRDefault="00ED55E1" w:rsidP="00ED55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55E1" w:rsidRDefault="00ED55E1" w:rsidP="00ED55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55E1" w:rsidRDefault="00ED55E1" w:rsidP="00ED55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March 2016</w:t>
      </w:r>
      <w:bookmarkStart w:id="0" w:name="_GoBack"/>
      <w:bookmarkEnd w:id="0"/>
    </w:p>
    <w:p w:rsidR="00ED55E1" w:rsidRPr="00ED55E1" w:rsidRDefault="00ED55E1" w:rsidP="00ED55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ED55E1" w:rsidRPr="00ED55E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5E1" w:rsidRDefault="00ED55E1" w:rsidP="00E71FC3">
      <w:pPr>
        <w:spacing w:after="0" w:line="240" w:lineRule="auto"/>
      </w:pPr>
      <w:r>
        <w:separator/>
      </w:r>
    </w:p>
  </w:endnote>
  <w:endnote w:type="continuationSeparator" w:id="0">
    <w:p w:rsidR="00ED55E1" w:rsidRDefault="00ED55E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5E1" w:rsidRDefault="00ED55E1" w:rsidP="00E71FC3">
      <w:pPr>
        <w:spacing w:after="0" w:line="240" w:lineRule="auto"/>
      </w:pPr>
      <w:r>
        <w:separator/>
      </w:r>
    </w:p>
  </w:footnote>
  <w:footnote w:type="continuationSeparator" w:id="0">
    <w:p w:rsidR="00ED55E1" w:rsidRDefault="00ED55E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5E1"/>
    <w:rsid w:val="00AB52E8"/>
    <w:rsid w:val="00B16D3F"/>
    <w:rsid w:val="00E71FC3"/>
    <w:rsid w:val="00ED55E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398E5"/>
  <w15:chartTrackingRefBased/>
  <w15:docId w15:val="{30737852-2468-4AE0-AA0C-DF7A39179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2016-03-19T12:28:00Z</dcterms:created>
  <dcterms:modified xsi:type="dcterms:W3CDTF">2016-03-19T12:35:00Z</dcterms:modified>
</cp:coreProperties>
</file>