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9BC24" w14:textId="77777777" w:rsidR="005A6A32" w:rsidRDefault="005A6A32" w:rsidP="005A6A32">
      <w:pPr>
        <w:pStyle w:val="NoSpacing"/>
      </w:pPr>
      <w:r>
        <w:rPr>
          <w:u w:val="single"/>
        </w:rPr>
        <w:t>Robert CAGE</w:t>
      </w:r>
      <w:r>
        <w:t xml:space="preserve">     (fl.1500)</w:t>
      </w:r>
    </w:p>
    <w:p w14:paraId="0A339C3B" w14:textId="77777777" w:rsidR="005A6A32" w:rsidRDefault="005A6A32" w:rsidP="005A6A32">
      <w:pPr>
        <w:pStyle w:val="NoSpacing"/>
      </w:pPr>
      <w:r>
        <w:t xml:space="preserve">of </w:t>
      </w:r>
      <w:proofErr w:type="spellStart"/>
      <w:r>
        <w:t>Rattlesden</w:t>
      </w:r>
      <w:proofErr w:type="spellEnd"/>
      <w:r>
        <w:t>.</w:t>
      </w:r>
    </w:p>
    <w:p w14:paraId="78FD2D2A" w14:textId="77777777" w:rsidR="005A6A32" w:rsidRDefault="005A6A32" w:rsidP="005A6A32">
      <w:pPr>
        <w:pStyle w:val="NoSpacing"/>
      </w:pPr>
    </w:p>
    <w:p w14:paraId="23BAAB21" w14:textId="47E83D14" w:rsidR="005A6A32" w:rsidRDefault="005A6A32" w:rsidP="005A6A32">
      <w:pPr>
        <w:pStyle w:val="NoSpacing"/>
      </w:pPr>
    </w:p>
    <w:p w14:paraId="55EACBA4" w14:textId="77777777" w:rsidR="005D26CF" w:rsidRDefault="005D26CF" w:rsidP="005D26CF">
      <w:pPr>
        <w:pStyle w:val="NoSpacing"/>
      </w:pPr>
      <w:r>
        <w:tab/>
        <w:t>1483</w:t>
      </w:r>
      <w:r>
        <w:tab/>
        <w:t xml:space="preserve">He made a plaint of debt against Walter </w:t>
      </w:r>
      <w:proofErr w:type="spellStart"/>
      <w:r>
        <w:t>Sowthawe</w:t>
      </w:r>
      <w:proofErr w:type="spellEnd"/>
      <w:r>
        <w:t xml:space="preserve"> of </w:t>
      </w:r>
      <w:proofErr w:type="spellStart"/>
      <w:r>
        <w:t>Tacolneston</w:t>
      </w:r>
      <w:proofErr w:type="spellEnd"/>
      <w:r>
        <w:t>(q.v.).</w:t>
      </w:r>
    </w:p>
    <w:p w14:paraId="337BF2F8" w14:textId="7E502C99" w:rsidR="005D26CF" w:rsidRDefault="005D26CF" w:rsidP="005A6A32">
      <w:pPr>
        <w:pStyle w:val="NoSpacing"/>
      </w:pPr>
      <w:r>
        <w:tab/>
      </w:r>
      <w:r>
        <w:tab/>
        <w:t>(http://aalt.law.uh.edu/Indices/CP40Indices/CP40no883Pl.htm )</w:t>
      </w:r>
    </w:p>
    <w:p w14:paraId="4B43E907" w14:textId="77777777" w:rsidR="005A6A32" w:rsidRDefault="005A6A32" w:rsidP="005A6A32">
      <w:pPr>
        <w:pStyle w:val="NoSpacing"/>
      </w:pPr>
      <w:r>
        <w:tab/>
        <w:t>1500</w:t>
      </w:r>
      <w:r>
        <w:tab/>
        <w:t>He made his Will.</w:t>
      </w:r>
    </w:p>
    <w:p w14:paraId="074F9BCC" w14:textId="77777777" w:rsidR="005A6A32" w:rsidRDefault="005A6A32" w:rsidP="005A6A32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Cage 1)</w:t>
      </w:r>
    </w:p>
    <w:p w14:paraId="141883F4" w14:textId="77777777" w:rsidR="005A6A32" w:rsidRDefault="005A6A32" w:rsidP="005A6A32">
      <w:pPr>
        <w:pStyle w:val="NoSpacing"/>
      </w:pPr>
    </w:p>
    <w:p w14:paraId="0B8AECE1" w14:textId="77777777" w:rsidR="005A6A32" w:rsidRDefault="005A6A32" w:rsidP="005A6A32">
      <w:pPr>
        <w:pStyle w:val="NoSpacing"/>
      </w:pPr>
    </w:p>
    <w:p w14:paraId="6BAE20EB" w14:textId="64CBD733" w:rsidR="00E47068" w:rsidRDefault="005A6A32" w:rsidP="005A6A32">
      <w:pPr>
        <w:pStyle w:val="NoSpacing"/>
      </w:pPr>
      <w:r>
        <w:t>10 April 2014</w:t>
      </w:r>
    </w:p>
    <w:p w14:paraId="7B0BB5D6" w14:textId="07159A24" w:rsidR="005D26CF" w:rsidRPr="00C009D8" w:rsidRDefault="005D26CF" w:rsidP="005A6A32">
      <w:pPr>
        <w:pStyle w:val="NoSpacing"/>
      </w:pPr>
      <w:r>
        <w:t xml:space="preserve">  3 February 2020</w:t>
      </w:r>
      <w:bookmarkStart w:id="0" w:name="_GoBack"/>
      <w:bookmarkEnd w:id="0"/>
    </w:p>
    <w:sectPr w:rsidR="005D26CF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F5330" w14:textId="77777777" w:rsidR="005A6A32" w:rsidRDefault="005A6A32" w:rsidP="00920DE3">
      <w:pPr>
        <w:spacing w:after="0" w:line="240" w:lineRule="auto"/>
      </w:pPr>
      <w:r>
        <w:separator/>
      </w:r>
    </w:p>
  </w:endnote>
  <w:endnote w:type="continuationSeparator" w:id="0">
    <w:p w14:paraId="477B2631" w14:textId="77777777" w:rsidR="005A6A32" w:rsidRDefault="005A6A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C163B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380A0" w14:textId="77777777" w:rsidR="00C009D8" w:rsidRPr="00C009D8" w:rsidRDefault="00C009D8">
    <w:pPr>
      <w:pStyle w:val="Footer"/>
    </w:pPr>
    <w:r>
      <w:t>Copyright I.S.Rogers 9 August 2013</w:t>
    </w:r>
  </w:p>
  <w:p w14:paraId="063A3AA4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EF8A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1C585" w14:textId="77777777" w:rsidR="005A6A32" w:rsidRDefault="005A6A32" w:rsidP="00920DE3">
      <w:pPr>
        <w:spacing w:after="0" w:line="240" w:lineRule="auto"/>
      </w:pPr>
      <w:r>
        <w:separator/>
      </w:r>
    </w:p>
  </w:footnote>
  <w:footnote w:type="continuationSeparator" w:id="0">
    <w:p w14:paraId="50876662" w14:textId="77777777" w:rsidR="005A6A32" w:rsidRDefault="005A6A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D6471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E0D9A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F05C4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A32"/>
    <w:rsid w:val="00120749"/>
    <w:rsid w:val="005A6A32"/>
    <w:rsid w:val="005D26C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BD961"/>
  <w15:docId w15:val="{63D3A51F-1268-4306-8395-1D868D37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A6A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7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2014-05-03T16:44:00Z</dcterms:created>
  <dcterms:modified xsi:type="dcterms:W3CDTF">2020-02-03T08:48:00Z</dcterms:modified>
</cp:coreProperties>
</file>