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C9BF4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782A">
        <w:rPr>
          <w:rFonts w:ascii="Times New Roman" w:hAnsi="Times New Roman" w:cs="Times New Roman"/>
          <w:sz w:val="24"/>
          <w:szCs w:val="24"/>
          <w:u w:val="single"/>
        </w:rPr>
        <w:t>Conan CALDBEK</w:t>
      </w:r>
      <w:r w:rsidRPr="0012782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2782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12782A">
        <w:rPr>
          <w:rFonts w:ascii="Times New Roman" w:hAnsi="Times New Roman" w:cs="Times New Roman"/>
          <w:sz w:val="24"/>
          <w:szCs w:val="24"/>
        </w:rPr>
        <w:t>fl.1495)</w:t>
      </w:r>
    </w:p>
    <w:p w14:paraId="2097D14F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782A">
        <w:rPr>
          <w:rFonts w:ascii="Times New Roman" w:hAnsi="Times New Roman" w:cs="Times New Roman"/>
          <w:sz w:val="24"/>
          <w:szCs w:val="24"/>
        </w:rPr>
        <w:t>Priest.</w:t>
      </w:r>
    </w:p>
    <w:p w14:paraId="7B458C4D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24668D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7EFD60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782A">
        <w:rPr>
          <w:rFonts w:ascii="Times New Roman" w:hAnsi="Times New Roman" w:cs="Times New Roman"/>
          <w:sz w:val="24"/>
          <w:szCs w:val="24"/>
        </w:rPr>
        <w:t>18 Nov.1495</w:t>
      </w:r>
      <w:r w:rsidRPr="0012782A">
        <w:rPr>
          <w:rFonts w:ascii="Times New Roman" w:hAnsi="Times New Roman" w:cs="Times New Roman"/>
          <w:sz w:val="24"/>
          <w:szCs w:val="24"/>
        </w:rPr>
        <w:tab/>
        <w:t xml:space="preserve">He was instituted Vicar of </w:t>
      </w:r>
      <w:proofErr w:type="spellStart"/>
      <w:r w:rsidRPr="0012782A">
        <w:rPr>
          <w:rFonts w:ascii="Times New Roman" w:hAnsi="Times New Roman" w:cs="Times New Roman"/>
          <w:sz w:val="24"/>
          <w:szCs w:val="24"/>
        </w:rPr>
        <w:t>Skipwith</w:t>
      </w:r>
      <w:proofErr w:type="spellEnd"/>
      <w:r w:rsidRPr="0012782A">
        <w:rPr>
          <w:rFonts w:ascii="Times New Roman" w:hAnsi="Times New Roman" w:cs="Times New Roman"/>
          <w:sz w:val="24"/>
          <w:szCs w:val="24"/>
        </w:rPr>
        <w:t>, East Riding of Yorkshire.</w:t>
      </w:r>
    </w:p>
    <w:p w14:paraId="7BCB10A8" w14:textId="77777777" w:rsidR="0012782A" w:rsidRPr="0012782A" w:rsidRDefault="0012782A" w:rsidP="0012782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12782A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12782A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12782A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12782A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12782A">
        <w:rPr>
          <w:rFonts w:ascii="Times New Roman" w:hAnsi="Times New Roman" w:cs="Times New Roman"/>
          <w:sz w:val="24"/>
          <w:szCs w:val="24"/>
        </w:rPr>
        <w:t xml:space="preserve">, pub. The Canterbury and York Society, 1974, p.85) </w:t>
      </w:r>
    </w:p>
    <w:p w14:paraId="384AF37E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6C095B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FC712" w14:textId="77777777" w:rsidR="0012782A" w:rsidRPr="0012782A" w:rsidRDefault="0012782A" w:rsidP="001278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782A">
        <w:rPr>
          <w:rFonts w:ascii="Times New Roman" w:hAnsi="Times New Roman" w:cs="Times New Roman"/>
          <w:sz w:val="24"/>
          <w:szCs w:val="24"/>
        </w:rPr>
        <w:t>23 September 2021</w:t>
      </w:r>
    </w:p>
    <w:p w14:paraId="3FCC1D30" w14:textId="77777777" w:rsidR="00BA00AB" w:rsidRPr="0012782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278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67346" w14:textId="77777777" w:rsidR="0012782A" w:rsidRDefault="0012782A" w:rsidP="009139A6">
      <w:r>
        <w:separator/>
      </w:r>
    </w:p>
  </w:endnote>
  <w:endnote w:type="continuationSeparator" w:id="0">
    <w:p w14:paraId="1F8DE042" w14:textId="77777777" w:rsidR="0012782A" w:rsidRDefault="001278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C0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D58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5F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8B10" w14:textId="77777777" w:rsidR="0012782A" w:rsidRDefault="0012782A" w:rsidP="009139A6">
      <w:r>
        <w:separator/>
      </w:r>
    </w:p>
  </w:footnote>
  <w:footnote w:type="continuationSeparator" w:id="0">
    <w:p w14:paraId="52AD8311" w14:textId="77777777" w:rsidR="0012782A" w:rsidRDefault="001278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ED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94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F8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2A"/>
    <w:rsid w:val="000666E0"/>
    <w:rsid w:val="0012782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C0F91"/>
  <w15:chartTrackingRefBased/>
  <w15:docId w15:val="{BE8ADBB9-BFBB-466C-A01D-2B34EA29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2021-12-24T21:27:00Z</dcterms:created>
  <dcterms:modified xsi:type="dcterms:W3CDTF">2021-12-24T21:27:00Z</dcterms:modified>
</cp:coreProperties>
</file>