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E47DC" w14:textId="65A0D560" w:rsidR="006746EF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CADEHAY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d.1396)</w:t>
      </w:r>
    </w:p>
    <w:p w14:paraId="6626ABA6" w14:textId="7493EF18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486C38" w14:textId="776C8DF6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8F0C9B" w14:textId="38011216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Daughters:   Beatrice, Margaret and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Emma( who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predeceased him).</w:t>
      </w:r>
    </w:p>
    <w:p w14:paraId="1C1FAE1C" w14:textId="71A3AC42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18-30)</w:t>
      </w:r>
    </w:p>
    <w:p w14:paraId="2F144B93" w14:textId="38A419F3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844710" w14:textId="0FA6E4BE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A1FBC8" w14:textId="10801798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Mar.1396</w:t>
      </w:r>
      <w:r>
        <w:rPr>
          <w:rFonts w:ascii="Times New Roman" w:hAnsi="Times New Roman" w:cs="Times New Roman"/>
          <w:sz w:val="24"/>
          <w:szCs w:val="24"/>
        </w:rPr>
        <w:tab/>
        <w:t>He died. His heirs were Beatrice, Margaret and Emma’s son, Richard.</w:t>
      </w:r>
    </w:p>
    <w:p w14:paraId="1D15CD88" w14:textId="14E6AFCD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0F305FD" w14:textId="7F63CA92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Sep.1400</w:t>
      </w:r>
      <w:r>
        <w:rPr>
          <w:rFonts w:ascii="Times New Roman" w:hAnsi="Times New Roman" w:cs="Times New Roman"/>
          <w:sz w:val="24"/>
          <w:szCs w:val="24"/>
        </w:rPr>
        <w:tab/>
        <w:t xml:space="preserve">An inquisition mandamus was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Bradninch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into his lands.</w:t>
      </w:r>
    </w:p>
    <w:p w14:paraId="325F3B4D" w14:textId="2F9B497B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35EC08F" w14:textId="150E15BA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644A13" w14:textId="1A7A9C03" w:rsid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BFE226" w14:textId="04722B15" w:rsidR="00D2315C" w:rsidRPr="00D2315C" w:rsidRDefault="00D2315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sectPr w:rsidR="00D2315C" w:rsidRPr="00D2315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25F73" w14:textId="77777777" w:rsidR="00D2315C" w:rsidRDefault="00D2315C" w:rsidP="00CD0211">
      <w:pPr>
        <w:spacing w:after="0" w:line="240" w:lineRule="auto"/>
      </w:pPr>
      <w:r>
        <w:separator/>
      </w:r>
    </w:p>
  </w:endnote>
  <w:endnote w:type="continuationSeparator" w:id="0">
    <w:p w14:paraId="791178D2" w14:textId="77777777" w:rsidR="00D2315C" w:rsidRDefault="00D2315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BE1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776B2" w14:textId="77777777" w:rsidR="00D2315C" w:rsidRDefault="00D2315C" w:rsidP="00CD0211">
      <w:pPr>
        <w:spacing w:after="0" w:line="240" w:lineRule="auto"/>
      </w:pPr>
      <w:r>
        <w:separator/>
      </w:r>
    </w:p>
  </w:footnote>
  <w:footnote w:type="continuationSeparator" w:id="0">
    <w:p w14:paraId="604D7885" w14:textId="77777777" w:rsidR="00D2315C" w:rsidRDefault="00D2315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E277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2021-01-14T09:24:00Z</dcterms:created>
  <dcterms:modified xsi:type="dcterms:W3CDTF">2021-01-14T09:29:00Z</dcterms:modified>
</cp:coreProperties>
</file>