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CALFE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Calfe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his wife, Katherine(q.v.).   (Wadley p.83)</w:t>
      </w: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</w:t>
      </w: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0F56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May1408</w:t>
      </w:r>
      <w:r>
        <w:rPr>
          <w:rFonts w:ascii="Times New Roman" w:hAnsi="Times New Roman" w:cs="Times New Roman"/>
          <w:sz w:val="24"/>
          <w:szCs w:val="24"/>
        </w:rPr>
        <w:tab/>
        <w:t xml:space="preserve">His mother </w:t>
      </w:r>
      <w:r w:rsidR="005A0F56">
        <w:rPr>
          <w:rFonts w:ascii="Times New Roman" w:hAnsi="Times New Roman" w:cs="Times New Roman"/>
          <w:sz w:val="24"/>
          <w:szCs w:val="24"/>
        </w:rPr>
        <w:t xml:space="preserve">appointed him as an executor of her Will in which she </w:t>
      </w:r>
    </w:p>
    <w:p w:rsidR="00077883" w:rsidRDefault="00077883" w:rsidP="005A0F5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bequeathed him the third part of certain household stuff, half</w:t>
      </w: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dozen “</w:t>
      </w:r>
      <w:proofErr w:type="spellStart"/>
      <w:r>
        <w:rPr>
          <w:rFonts w:ascii="Times New Roman" w:hAnsi="Times New Roman" w:cs="Times New Roman"/>
          <w:sz w:val="24"/>
          <w:szCs w:val="24"/>
        </w:rPr>
        <w:t>quissons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arras”, his mother’s interest in a tenement in the </w:t>
      </w: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Back of Avon.   (ibid.)</w:t>
      </w: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7883" w:rsidRDefault="0007788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</w:p>
    <w:sectPr w:rsidR="000778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883" w:rsidRDefault="00077883" w:rsidP="00E71FC3">
      <w:pPr>
        <w:spacing w:after="0" w:line="240" w:lineRule="auto"/>
      </w:pPr>
      <w:r>
        <w:separator/>
      </w:r>
    </w:p>
  </w:endnote>
  <w:endnote w:type="continuationSeparator" w:id="0">
    <w:p w:rsidR="00077883" w:rsidRDefault="000778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883" w:rsidRDefault="00077883" w:rsidP="00E71FC3">
      <w:pPr>
        <w:spacing w:after="0" w:line="240" w:lineRule="auto"/>
      </w:pPr>
      <w:r>
        <w:separator/>
      </w:r>
    </w:p>
  </w:footnote>
  <w:footnote w:type="continuationSeparator" w:id="0">
    <w:p w:rsidR="00077883" w:rsidRDefault="000778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883"/>
    <w:rsid w:val="00077883"/>
    <w:rsid w:val="002F5F59"/>
    <w:rsid w:val="00547FFC"/>
    <w:rsid w:val="005A0F5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BD83C"/>
  <w15:chartTrackingRefBased/>
  <w15:docId w15:val="{544519F3-D7CF-47F9-B33F-BBD216B8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2016-03-19T12:35:00Z</dcterms:created>
  <dcterms:modified xsi:type="dcterms:W3CDTF">2016-03-19T12:50:00Z</dcterms:modified>
</cp:coreProperties>
</file>