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3BC" w:rsidRDefault="003603BC" w:rsidP="003603BC">
      <w:pPr>
        <w:pStyle w:val="NoSpacing"/>
        <w:rPr>
          <w:shd w:val="clear" w:color="auto" w:fill="FFFFFF"/>
        </w:rPr>
      </w:pPr>
      <w:r>
        <w:rPr>
          <w:u w:val="single"/>
          <w:shd w:val="clear" w:color="auto" w:fill="FFFFFF"/>
        </w:rPr>
        <w:t>Richard de CANTLOP</w:t>
      </w:r>
      <w:r>
        <w:rPr>
          <w:shd w:val="clear" w:color="auto" w:fill="FFFFFF"/>
        </w:rPr>
        <w:t xml:space="preserve">    (fl.1419)</w:t>
      </w:r>
    </w:p>
    <w:p w:rsidR="003603BC" w:rsidRDefault="003603BC" w:rsidP="003603BC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>of Cantlop, Shropshire.</w:t>
      </w:r>
    </w:p>
    <w:p w:rsidR="003603BC" w:rsidRDefault="003603BC" w:rsidP="003603BC">
      <w:pPr>
        <w:pStyle w:val="NoSpacing"/>
        <w:rPr>
          <w:shd w:val="clear" w:color="auto" w:fill="FFFFFF"/>
        </w:rPr>
      </w:pPr>
    </w:p>
    <w:p w:rsidR="003603BC" w:rsidRDefault="003603BC" w:rsidP="003603BC">
      <w:pPr>
        <w:pStyle w:val="NoSpacing"/>
        <w:rPr>
          <w:shd w:val="clear" w:color="auto" w:fill="FFFFFF"/>
        </w:rPr>
      </w:pPr>
    </w:p>
    <w:p w:rsidR="003603BC" w:rsidRDefault="003603BC" w:rsidP="003603BC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  2 Jan.</w:t>
      </w:r>
      <w:r>
        <w:rPr>
          <w:shd w:val="clear" w:color="auto" w:fill="FFFFFF"/>
        </w:rPr>
        <w:tab/>
        <w:t>1419</w:t>
      </w:r>
      <w:r>
        <w:rPr>
          <w:shd w:val="clear" w:color="auto" w:fill="FFFFFF"/>
        </w:rPr>
        <w:tab/>
        <w:t>He granted land in Cantlop to Thomas Biryton of Netley(q.v.)</w:t>
      </w:r>
    </w:p>
    <w:p w:rsidR="003603BC" w:rsidRDefault="003603BC" w:rsidP="003603BC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rPr>
          <w:rStyle w:val="apple-converted-space"/>
          <w:color w:val="000000"/>
          <w:shd w:val="clear" w:color="auto" w:fill="FFFFFF"/>
        </w:rPr>
        <w:t>(</w:t>
      </w:r>
      <w:hyperlink r:id="rId7" w:history="1">
        <w:r>
          <w:rPr>
            <w:rStyle w:val="Hyperlink"/>
          </w:rPr>
          <w:t>http://www.latin-docs.org/Cantlop.html</w:t>
        </w:r>
      </w:hyperlink>
      <w:r>
        <w:t>)</w:t>
      </w:r>
    </w:p>
    <w:p w:rsidR="003603BC" w:rsidRDefault="003603BC" w:rsidP="003603BC">
      <w:pPr>
        <w:pStyle w:val="NoSpacing"/>
      </w:pPr>
    </w:p>
    <w:p w:rsidR="003603BC" w:rsidRDefault="003603BC" w:rsidP="003603BC">
      <w:pPr>
        <w:pStyle w:val="NoSpacing"/>
      </w:pPr>
    </w:p>
    <w:p w:rsidR="00BA4020" w:rsidRDefault="003603BC" w:rsidP="003603BC">
      <w:r>
        <w:t>27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BC" w:rsidRDefault="003603BC" w:rsidP="00552EBA">
      <w:r>
        <w:separator/>
      </w:r>
    </w:p>
  </w:endnote>
  <w:endnote w:type="continuationSeparator" w:id="0">
    <w:p w:rsidR="003603BC" w:rsidRDefault="003603B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603BC">
      <w:fldChar w:fldCharType="begin"/>
    </w:r>
    <w:r w:rsidR="003603BC">
      <w:instrText xml:space="preserve"> DATE \@ "dd MMMM yyyy" </w:instrText>
    </w:r>
    <w:r w:rsidR="003603BC">
      <w:fldChar w:fldCharType="separate"/>
    </w:r>
    <w:r w:rsidR="003603BC">
      <w:rPr>
        <w:noProof/>
      </w:rPr>
      <w:t>18 March 2012</w:t>
    </w:r>
    <w:r w:rsidR="003603B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BC" w:rsidRDefault="003603BC" w:rsidP="00552EBA">
      <w:r>
        <w:separator/>
      </w:r>
    </w:p>
  </w:footnote>
  <w:footnote w:type="continuationSeparator" w:id="0">
    <w:p w:rsidR="003603BC" w:rsidRDefault="003603B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603BC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3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03BC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60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Cantlop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2012-03-18T21:59:00Z</dcterms:created>
  <dcterms:modified xsi:type="dcterms:W3CDTF">2012-03-18T22:00:00Z</dcterms:modified>
</cp:coreProperties>
</file>