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B1" w:rsidRDefault="00933BB1" w:rsidP="00933BB1">
      <w:pPr>
        <w:pStyle w:val="NoSpacing"/>
      </w:pPr>
      <w:r>
        <w:rPr>
          <w:u w:val="single"/>
        </w:rPr>
        <w:t>William CHEYNE</w:t>
      </w:r>
      <w:r>
        <w:t xml:space="preserve">       (fl.1416)</w:t>
      </w:r>
    </w:p>
    <w:p w:rsidR="00933BB1" w:rsidRDefault="00933BB1" w:rsidP="00933BB1">
      <w:pPr>
        <w:pStyle w:val="NoSpacing"/>
      </w:pPr>
    </w:p>
    <w:p w:rsidR="00933BB1" w:rsidRDefault="00933BB1" w:rsidP="00933BB1">
      <w:pPr>
        <w:pStyle w:val="NoSpacing"/>
      </w:pPr>
    </w:p>
    <w:p w:rsidR="00933BB1" w:rsidRDefault="00933BB1" w:rsidP="00933BB1">
      <w:pPr>
        <w:pStyle w:val="NoSpacing"/>
      </w:pPr>
      <w:r>
        <w:t>Son of William Cheyne of Sussex.</w:t>
      </w:r>
    </w:p>
    <w:p w:rsidR="00933BB1" w:rsidRDefault="00933BB1" w:rsidP="00933BB1">
      <w:pPr>
        <w:pStyle w:val="NoSpacing"/>
      </w:pPr>
      <w:r>
        <w:t>(www.british-history.ac.uk/report.asp?compid=52502)</w:t>
      </w:r>
    </w:p>
    <w:p w:rsidR="00933BB1" w:rsidRDefault="00933BB1" w:rsidP="00933BB1">
      <w:pPr>
        <w:pStyle w:val="NoSpacing"/>
      </w:pPr>
    </w:p>
    <w:p w:rsidR="00933BB1" w:rsidRDefault="00933BB1" w:rsidP="00933BB1">
      <w:pPr>
        <w:pStyle w:val="NoSpacing"/>
      </w:pPr>
    </w:p>
    <w:p w:rsidR="00933BB1" w:rsidRDefault="00933BB1" w:rsidP="00933BB1">
      <w:pPr>
        <w:pStyle w:val="NoSpacing"/>
      </w:pPr>
      <w:r>
        <w:t xml:space="preserve">  6 Oct.1416</w:t>
      </w:r>
      <w:r>
        <w:tab/>
        <w:t>Settlement of the action taken by him and others against Walter</w:t>
      </w:r>
    </w:p>
    <w:p w:rsidR="00933BB1" w:rsidRDefault="00933BB1" w:rsidP="00933BB1">
      <w:pPr>
        <w:pStyle w:val="NoSpacing"/>
      </w:pPr>
      <w:r>
        <w:tab/>
      </w:r>
      <w:r>
        <w:tab/>
        <w:t>Dauntsey(q.v.), deforciant of the manor of Pencryche, Staffordshire,</w:t>
      </w:r>
    </w:p>
    <w:p w:rsidR="00933BB1" w:rsidRDefault="00933BB1" w:rsidP="00933BB1">
      <w:pPr>
        <w:pStyle w:val="NoSpacing"/>
      </w:pPr>
      <w:r>
        <w:tab/>
      </w:r>
      <w:r>
        <w:tab/>
        <w:t>and a moiety of the manor of Bokevylle, Oxfordshire.   (ibid.)</w:t>
      </w:r>
    </w:p>
    <w:p w:rsidR="00933BB1" w:rsidRDefault="00933BB1" w:rsidP="00933BB1">
      <w:pPr>
        <w:pStyle w:val="NoSpacing"/>
      </w:pPr>
    </w:p>
    <w:p w:rsidR="00933BB1" w:rsidRDefault="00933BB1" w:rsidP="00933BB1">
      <w:pPr>
        <w:pStyle w:val="NoSpacing"/>
      </w:pPr>
    </w:p>
    <w:p w:rsidR="00933BB1" w:rsidRDefault="00933BB1" w:rsidP="00933BB1">
      <w:pPr>
        <w:pStyle w:val="NoSpacing"/>
      </w:pPr>
      <w:r>
        <w:t>30 July 2012</w:t>
      </w:r>
    </w:p>
    <w:p w:rsidR="00BA4020" w:rsidRPr="00186E49" w:rsidRDefault="00933B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B1" w:rsidRDefault="00933BB1" w:rsidP="00552EBA">
      <w:r>
        <w:separator/>
      </w:r>
    </w:p>
  </w:endnote>
  <w:endnote w:type="continuationSeparator" w:id="0">
    <w:p w:rsidR="00933BB1" w:rsidRDefault="00933B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3BB1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B1" w:rsidRDefault="00933BB1" w:rsidP="00552EBA">
      <w:r>
        <w:separator/>
      </w:r>
    </w:p>
  </w:footnote>
  <w:footnote w:type="continuationSeparator" w:id="0">
    <w:p w:rsidR="00933BB1" w:rsidRDefault="00933B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33BB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2012-09-05T19:54:00Z</dcterms:created>
  <dcterms:modified xsi:type="dcterms:W3CDTF">2012-09-05T19:54:00Z</dcterms:modified>
</cp:coreProperties>
</file>