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E1468" w:rsidP="00C009D8">
      <w:pPr>
        <w:pStyle w:val="NoSpacing"/>
      </w:pPr>
      <w:r>
        <w:rPr>
          <w:u w:val="single"/>
        </w:rPr>
        <w:t>Eleanor CHEYNE</w:t>
      </w:r>
      <w:r>
        <w:t xml:space="preserve">      (fl.1484)</w:t>
      </w:r>
    </w:p>
    <w:p w:rsidR="004E1468" w:rsidRDefault="004E1468" w:rsidP="00C009D8">
      <w:pPr>
        <w:pStyle w:val="NoSpacing"/>
      </w:pPr>
    </w:p>
    <w:p w:rsidR="004E1468" w:rsidRDefault="004E1468" w:rsidP="00C009D8">
      <w:pPr>
        <w:pStyle w:val="NoSpacing"/>
      </w:pPr>
    </w:p>
    <w:p w:rsidR="004E1468" w:rsidRDefault="004E1468" w:rsidP="00C009D8">
      <w:pPr>
        <w:pStyle w:val="NoSpacing"/>
      </w:pPr>
      <w:r>
        <w:t xml:space="preserve">Daughter of Sir Edmund </w:t>
      </w:r>
      <w:proofErr w:type="spellStart"/>
      <w:proofErr w:type="gramStart"/>
      <w:r>
        <w:t>Cheyne</w:t>
      </w:r>
      <w:proofErr w:type="spellEnd"/>
      <w:r>
        <w:t>(</w:t>
      </w:r>
      <w:proofErr w:type="gramEnd"/>
      <w:r>
        <w:t>q.v.).  (H.P. pp.886-7)</w:t>
      </w:r>
    </w:p>
    <w:p w:rsidR="004E1468" w:rsidRDefault="004E1468" w:rsidP="00C009D8">
      <w:pPr>
        <w:pStyle w:val="NoSpacing"/>
      </w:pPr>
      <w:r>
        <w:t xml:space="preserve">1 = Thomas </w:t>
      </w:r>
      <w:proofErr w:type="spellStart"/>
      <w:proofErr w:type="gramStart"/>
      <w:r>
        <w:t>Strangwish</w:t>
      </w:r>
      <w:proofErr w:type="spellEnd"/>
      <w:r>
        <w:t>(</w:t>
      </w:r>
      <w:proofErr w:type="gramEnd"/>
      <w:r>
        <w:t xml:space="preserve">d.1484)(q.v.).  </w:t>
      </w:r>
      <w:proofErr w:type="gramStart"/>
      <w:r>
        <w:t>(ibid.)</w:t>
      </w:r>
      <w:proofErr w:type="gramEnd"/>
    </w:p>
    <w:p w:rsidR="004E1468" w:rsidRDefault="004E1468" w:rsidP="00C009D8">
      <w:pPr>
        <w:pStyle w:val="NoSpacing"/>
      </w:pPr>
    </w:p>
    <w:p w:rsidR="004E1468" w:rsidRDefault="004E1468" w:rsidP="00C009D8">
      <w:pPr>
        <w:pStyle w:val="NoSpacing"/>
      </w:pPr>
      <w:r>
        <w:t xml:space="preserve">2 = John </w:t>
      </w:r>
      <w:proofErr w:type="spellStart"/>
      <w:r>
        <w:t>Twynyho</w:t>
      </w:r>
      <w:proofErr w:type="spellEnd"/>
      <w:r>
        <w:t xml:space="preserve"> of </w:t>
      </w:r>
      <w:proofErr w:type="gramStart"/>
      <w:r>
        <w:t>Cirencester(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4E1468" w:rsidRDefault="004E1468" w:rsidP="00C009D8">
      <w:pPr>
        <w:pStyle w:val="NoSpacing"/>
      </w:pPr>
      <w:r>
        <w:t xml:space="preserve">Daughter: </w:t>
      </w:r>
      <w:proofErr w:type="gramStart"/>
      <w:r>
        <w:t>Dorothy(</w:t>
      </w:r>
      <w:proofErr w:type="gramEnd"/>
      <w:r>
        <w:t xml:space="preserve">q.v.) = 1 Thomas Morton(q.v.).  </w:t>
      </w:r>
      <w:proofErr w:type="gramStart"/>
      <w:r>
        <w:t>(q.v.)</w:t>
      </w:r>
      <w:proofErr w:type="gramEnd"/>
    </w:p>
    <w:p w:rsidR="004E1468" w:rsidRDefault="004E1468" w:rsidP="00C009D8">
      <w:pPr>
        <w:pStyle w:val="NoSpacing"/>
      </w:pPr>
    </w:p>
    <w:p w:rsidR="004E1468" w:rsidRDefault="004E1468" w:rsidP="00C009D8">
      <w:pPr>
        <w:pStyle w:val="NoSpacing"/>
      </w:pPr>
    </w:p>
    <w:p w:rsidR="004E1468" w:rsidRPr="004E1468" w:rsidRDefault="004E1468" w:rsidP="00C009D8">
      <w:pPr>
        <w:pStyle w:val="NoSpacing"/>
      </w:pPr>
      <w:r>
        <w:t>12 July 2015</w:t>
      </w:r>
      <w:bookmarkStart w:id="0" w:name="_GoBack"/>
      <w:bookmarkEnd w:id="0"/>
    </w:p>
    <w:sectPr w:rsidR="004E1468" w:rsidRPr="004E14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468" w:rsidRDefault="004E1468" w:rsidP="00920DE3">
      <w:pPr>
        <w:spacing w:after="0" w:line="240" w:lineRule="auto"/>
      </w:pPr>
      <w:r>
        <w:separator/>
      </w:r>
    </w:p>
  </w:endnote>
  <w:endnote w:type="continuationSeparator" w:id="0">
    <w:p w:rsidR="004E1468" w:rsidRDefault="004E146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468" w:rsidRDefault="004E1468" w:rsidP="00920DE3">
      <w:pPr>
        <w:spacing w:after="0" w:line="240" w:lineRule="auto"/>
      </w:pPr>
      <w:r>
        <w:separator/>
      </w:r>
    </w:p>
  </w:footnote>
  <w:footnote w:type="continuationSeparator" w:id="0">
    <w:p w:rsidR="004E1468" w:rsidRDefault="004E146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468"/>
    <w:rsid w:val="00120749"/>
    <w:rsid w:val="004E146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2015-07-12T21:26:00Z</dcterms:created>
  <dcterms:modified xsi:type="dcterms:W3CDTF">2015-07-12T21:30:00Z</dcterms:modified>
</cp:coreProperties>
</file>