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0B" w:rsidRDefault="00C2630B" w:rsidP="00C2630B">
      <w:pPr>
        <w:pStyle w:val="NoSpacing"/>
      </w:pPr>
      <w:r>
        <w:rPr>
          <w:u w:val="single"/>
        </w:rPr>
        <w:t>William CHEYNE</w:t>
      </w:r>
      <w:r>
        <w:t xml:space="preserve">       (d.1441)</w:t>
      </w:r>
    </w:p>
    <w:p w:rsidR="00C2630B" w:rsidRDefault="00C2630B" w:rsidP="00C2630B">
      <w:pPr>
        <w:pStyle w:val="NoSpacing"/>
      </w:pPr>
    </w:p>
    <w:p w:rsidR="00C2630B" w:rsidRDefault="00C2630B" w:rsidP="00C2630B">
      <w:pPr>
        <w:pStyle w:val="NoSpacing"/>
      </w:pPr>
    </w:p>
    <w:p w:rsidR="00C2630B" w:rsidRDefault="00C2630B" w:rsidP="00C2630B">
      <w:pPr>
        <w:pStyle w:val="NoSpacing"/>
      </w:pPr>
      <w:r>
        <w:t>= Eleanor Salerne.    (Ricardian XXI p.7)</w:t>
      </w:r>
    </w:p>
    <w:p w:rsidR="00C2630B" w:rsidRDefault="00C2630B" w:rsidP="00C2630B">
      <w:pPr>
        <w:pStyle w:val="NoSpacing"/>
      </w:pPr>
      <w:r>
        <w:t>Son:</w:t>
      </w:r>
      <w:r>
        <w:tab/>
        <w:t>Sir John(q.v.).   (ibid.)</w:t>
      </w:r>
    </w:p>
    <w:p w:rsidR="00C2630B" w:rsidRDefault="00C2630B" w:rsidP="00C2630B">
      <w:pPr>
        <w:pStyle w:val="NoSpacing"/>
      </w:pPr>
    </w:p>
    <w:p w:rsidR="00C2630B" w:rsidRDefault="00C2630B" w:rsidP="00C2630B">
      <w:pPr>
        <w:pStyle w:val="NoSpacing"/>
      </w:pPr>
    </w:p>
    <w:p w:rsidR="00C2630B" w:rsidRDefault="00C2630B" w:rsidP="00C2630B">
      <w:pPr>
        <w:pStyle w:val="NoSpacing"/>
      </w:pPr>
      <w:r>
        <w:t xml:space="preserve">  3 Nov.1412</w:t>
      </w:r>
      <w:r>
        <w:tab/>
        <w:t>Appointed Sheriff of Kent.   (C.P.R. 1404-13 p.248)</w:t>
      </w:r>
    </w:p>
    <w:p w:rsidR="00C2630B" w:rsidRDefault="00C2630B" w:rsidP="00C2630B">
      <w:pPr>
        <w:pStyle w:val="NoSpacing"/>
      </w:pPr>
      <w:r>
        <w:t>13 Nov.1423</w:t>
      </w:r>
      <w:r>
        <w:tab/>
        <w:t>Sheriff of Kent.   (C.P.R. 14220-30 P.52)</w:t>
      </w:r>
    </w:p>
    <w:p w:rsidR="00C2630B" w:rsidRDefault="00C2630B" w:rsidP="00C2630B">
      <w:pPr>
        <w:pStyle w:val="NoSpacing"/>
      </w:pPr>
    </w:p>
    <w:p w:rsidR="00C2630B" w:rsidRDefault="00C2630B" w:rsidP="00C2630B">
      <w:pPr>
        <w:pStyle w:val="NoSpacing"/>
      </w:pPr>
    </w:p>
    <w:p w:rsidR="00BA4020" w:rsidRPr="00186E49" w:rsidRDefault="00C2630B" w:rsidP="00C2630B">
      <w:pPr>
        <w:pStyle w:val="NoSpacing"/>
      </w:pPr>
      <w:r>
        <w:t>26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30B" w:rsidRDefault="00C2630B" w:rsidP="00552EBA">
      <w:r>
        <w:separator/>
      </w:r>
    </w:p>
  </w:endnote>
  <w:endnote w:type="continuationSeparator" w:id="0">
    <w:p w:rsidR="00C2630B" w:rsidRDefault="00C263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630B">
      <w:rPr>
        <w:noProof/>
      </w:rPr>
      <w:t>07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30B" w:rsidRDefault="00C2630B" w:rsidP="00552EBA">
      <w:r>
        <w:separator/>
      </w:r>
    </w:p>
  </w:footnote>
  <w:footnote w:type="continuationSeparator" w:id="0">
    <w:p w:rsidR="00C2630B" w:rsidRDefault="00C263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630B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2013-01-07T21:24:00Z</dcterms:created>
  <dcterms:modified xsi:type="dcterms:W3CDTF">2013-01-07T21:24:00Z</dcterms:modified>
</cp:coreProperties>
</file>