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2E4E" w14:textId="77777777" w:rsidR="006B2F86" w:rsidRDefault="00F509D8" w:rsidP="00E71FC3">
      <w:pPr>
        <w:pStyle w:val="NoSpacing"/>
      </w:pPr>
      <w:r>
        <w:rPr>
          <w:u w:val="single"/>
        </w:rPr>
        <w:t>Sir John CHEYNE</w:t>
      </w:r>
      <w:r w:rsidR="00D50B1D">
        <w:t xml:space="preserve">   </w:t>
      </w:r>
      <w:proofErr w:type="gramStart"/>
      <w:r w:rsidR="00D50B1D">
        <w:t xml:space="preserve">   (</w:t>
      </w:r>
      <w:proofErr w:type="gramEnd"/>
      <w:r w:rsidR="00D50B1D">
        <w:t>d.1420</w:t>
      </w:r>
      <w:r>
        <w:t>)</w:t>
      </w:r>
    </w:p>
    <w:p w14:paraId="444E38FB" w14:textId="77777777" w:rsidR="00F509D8" w:rsidRDefault="00F509D8" w:rsidP="00E71FC3">
      <w:pPr>
        <w:pStyle w:val="NoSpacing"/>
      </w:pPr>
    </w:p>
    <w:p w14:paraId="07ECDC70" w14:textId="77777777" w:rsidR="00F509D8" w:rsidRDefault="00F509D8" w:rsidP="00E71FC3">
      <w:pPr>
        <w:pStyle w:val="NoSpacing"/>
      </w:pPr>
    </w:p>
    <w:p w14:paraId="24D173B4" w14:textId="2842A9C5" w:rsidR="00F509D8" w:rsidRDefault="00F509D8" w:rsidP="00E71FC3">
      <w:pPr>
        <w:pStyle w:val="NoSpacing"/>
      </w:pPr>
      <w:r>
        <w:t xml:space="preserve">Son of Sir John Cheyne of </w:t>
      </w:r>
      <w:proofErr w:type="gramStart"/>
      <w:r>
        <w:t>Beckford</w:t>
      </w:r>
      <w:r w:rsidR="00984386">
        <w:t>(</w:t>
      </w:r>
      <w:proofErr w:type="gramEnd"/>
      <w:r w:rsidR="00984386">
        <w:t>d.ca.1413)</w:t>
      </w:r>
      <w:r>
        <w:t xml:space="preserve"> and his </w:t>
      </w:r>
      <w:r w:rsidR="00F410F5">
        <w:t xml:space="preserve">second </w:t>
      </w:r>
      <w:r>
        <w:t>wife, Margaret(q.v.).</w:t>
      </w:r>
    </w:p>
    <w:p w14:paraId="12509104" w14:textId="77777777" w:rsidR="00F509D8" w:rsidRDefault="00F509D8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25-33)</w:t>
      </w:r>
    </w:p>
    <w:p w14:paraId="37D80B03" w14:textId="77777777" w:rsidR="00F509D8" w:rsidRDefault="00F509D8" w:rsidP="00E71FC3">
      <w:pPr>
        <w:pStyle w:val="NoSpacing"/>
      </w:pPr>
      <w:r>
        <w:t>Daughter:   Anne(q.v.) = Thomas Rous.  (ibid.)</w:t>
      </w:r>
    </w:p>
    <w:p w14:paraId="762B53A5" w14:textId="77777777" w:rsidR="00F509D8" w:rsidRDefault="00F509D8" w:rsidP="00E71FC3">
      <w:pPr>
        <w:pStyle w:val="NoSpacing"/>
      </w:pPr>
    </w:p>
    <w:p w14:paraId="7734CDCF" w14:textId="77777777" w:rsidR="00F509D8" w:rsidRDefault="00F509D8" w:rsidP="00E71FC3">
      <w:pPr>
        <w:pStyle w:val="NoSpacing"/>
      </w:pPr>
    </w:p>
    <w:p w14:paraId="3FC87B8E" w14:textId="77777777" w:rsidR="00F509D8" w:rsidRDefault="00D50B1D" w:rsidP="00E71FC3">
      <w:pPr>
        <w:pStyle w:val="NoSpacing"/>
      </w:pPr>
      <w:r>
        <w:t xml:space="preserve">     Jun.1420</w:t>
      </w:r>
      <w:r>
        <w:tab/>
        <w:t>He died.</w:t>
      </w:r>
    </w:p>
    <w:p w14:paraId="0938CC15" w14:textId="77777777" w:rsidR="00D50B1D" w:rsidRDefault="00D50B1D" w:rsidP="00D50B1D">
      <w:pPr>
        <w:pStyle w:val="NoSpacing"/>
      </w:pPr>
      <w:r>
        <w:t>(</w:t>
      </w:r>
      <w:r w:rsidRPr="00D50B1D">
        <w:t>ht</w:t>
      </w:r>
      <w:hyperlink r:id="rId6" w:history="1">
        <w:r w:rsidRPr="00C5308C">
          <w:rPr>
            <w:rStyle w:val="Hyperlink"/>
          </w:rPr>
          <w:t>tp://www.historyofparliamentonline.org/volume/1386-14</w:t>
        </w:r>
      </w:hyperlink>
      <w:r w:rsidRPr="00D50B1D">
        <w:t>21/member/cheyne-sir-john-i-141314</w:t>
      </w:r>
      <w:r>
        <w:t>)</w:t>
      </w:r>
    </w:p>
    <w:p w14:paraId="62F9FEC5" w14:textId="77777777" w:rsidR="00D50B1D" w:rsidRDefault="00D50B1D" w:rsidP="00D50B1D">
      <w:pPr>
        <w:pStyle w:val="NoSpacing"/>
      </w:pPr>
    </w:p>
    <w:p w14:paraId="2BAFADCD" w14:textId="77777777" w:rsidR="00D50B1D" w:rsidRDefault="00D50B1D" w:rsidP="00D50B1D">
      <w:pPr>
        <w:pStyle w:val="NoSpacing"/>
      </w:pPr>
    </w:p>
    <w:p w14:paraId="0DAB49F9" w14:textId="77777777" w:rsidR="00D50B1D" w:rsidRDefault="00D50B1D" w:rsidP="00D50B1D">
      <w:pPr>
        <w:pStyle w:val="NoSpacing"/>
      </w:pPr>
      <w:r>
        <w:t>26 September 2017</w:t>
      </w:r>
    </w:p>
    <w:p w14:paraId="2C1B8DF3" w14:textId="03E7C37A" w:rsidR="00984386" w:rsidRDefault="00984386" w:rsidP="00D50B1D">
      <w:pPr>
        <w:pStyle w:val="NoSpacing"/>
      </w:pPr>
      <w:r>
        <w:t>16 May 2023</w:t>
      </w:r>
    </w:p>
    <w:p w14:paraId="38A34203" w14:textId="77777777" w:rsidR="00984386" w:rsidRDefault="00984386" w:rsidP="00D50B1D">
      <w:pPr>
        <w:pStyle w:val="NoSpacing"/>
      </w:pPr>
    </w:p>
    <w:p w14:paraId="7F418748" w14:textId="77777777" w:rsidR="00F509D8" w:rsidRDefault="00F509D8" w:rsidP="00E71FC3">
      <w:pPr>
        <w:pStyle w:val="NoSpacing"/>
      </w:pPr>
    </w:p>
    <w:sectPr w:rsidR="00F509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1EE1C" w14:textId="77777777" w:rsidR="00F509D8" w:rsidRDefault="00F509D8" w:rsidP="00E71FC3">
      <w:pPr>
        <w:spacing w:after="0" w:line="240" w:lineRule="auto"/>
      </w:pPr>
      <w:r>
        <w:separator/>
      </w:r>
    </w:p>
  </w:endnote>
  <w:endnote w:type="continuationSeparator" w:id="0">
    <w:p w14:paraId="02DA0CBC" w14:textId="77777777" w:rsidR="00F509D8" w:rsidRDefault="00F509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147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BBCF" w14:textId="77777777" w:rsidR="00F509D8" w:rsidRDefault="00F509D8" w:rsidP="00E71FC3">
      <w:pPr>
        <w:spacing w:after="0" w:line="240" w:lineRule="auto"/>
      </w:pPr>
      <w:r>
        <w:separator/>
      </w:r>
    </w:p>
  </w:footnote>
  <w:footnote w:type="continuationSeparator" w:id="0">
    <w:p w14:paraId="56453E11" w14:textId="77777777" w:rsidR="00F509D8" w:rsidRDefault="00F509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9D8"/>
    <w:rsid w:val="001A7C09"/>
    <w:rsid w:val="00270913"/>
    <w:rsid w:val="00577BD5"/>
    <w:rsid w:val="00656CBA"/>
    <w:rsid w:val="006A1F77"/>
    <w:rsid w:val="00733BE7"/>
    <w:rsid w:val="00984386"/>
    <w:rsid w:val="00AB52E8"/>
    <w:rsid w:val="00B16D3F"/>
    <w:rsid w:val="00BB41AC"/>
    <w:rsid w:val="00D50B1D"/>
    <w:rsid w:val="00E71FC3"/>
    <w:rsid w:val="00EF4813"/>
    <w:rsid w:val="00F410F5"/>
    <w:rsid w:val="00F5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9E636"/>
  <w15:chartTrackingRefBased/>
  <w15:docId w15:val="{20027BE8-02FD-4B73-86D0-623165A9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50B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0B1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843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p://www.historyofparliamentonline.org/volume/1386-1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2017-09-26T20:39:00Z</dcterms:created>
  <dcterms:modified xsi:type="dcterms:W3CDTF">2023-05-16T09:32:00Z</dcterms:modified>
</cp:coreProperties>
</file>