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DBE" w:rsidRDefault="00BA0DBE" w:rsidP="00BA0DBE">
      <w:pPr>
        <w:pStyle w:val="NoSpacing"/>
      </w:pPr>
      <w:r>
        <w:rPr>
          <w:u w:val="single"/>
        </w:rPr>
        <w:t>William CHEYNE</w:t>
      </w:r>
      <w:r>
        <w:t xml:space="preserve">      (fl.1416)</w:t>
      </w:r>
    </w:p>
    <w:p w:rsidR="00BA0DBE" w:rsidRDefault="00BA0DBE" w:rsidP="00BA0DBE">
      <w:pPr>
        <w:pStyle w:val="NoSpacing"/>
      </w:pPr>
      <w:r>
        <w:t>of London.</w:t>
      </w:r>
    </w:p>
    <w:p w:rsidR="00BA0DBE" w:rsidRDefault="00BA0DBE" w:rsidP="00BA0DBE">
      <w:pPr>
        <w:pStyle w:val="NoSpacing"/>
      </w:pPr>
    </w:p>
    <w:p w:rsidR="00BA0DBE" w:rsidRDefault="00BA0DBE" w:rsidP="00BA0DBE">
      <w:pPr>
        <w:pStyle w:val="NoSpacing"/>
      </w:pPr>
    </w:p>
    <w:p w:rsidR="00BA0DBE" w:rsidRDefault="00BA0DBE" w:rsidP="00BA0DBE">
      <w:pPr>
        <w:pStyle w:val="NoSpacing"/>
      </w:pPr>
      <w:r>
        <w:t>28 Sep.1416</w:t>
      </w:r>
      <w:r>
        <w:tab/>
        <w:t>He was one of those who held an inquisition at Newgate into the conspiracy</w:t>
      </w:r>
    </w:p>
    <w:p w:rsidR="00BA0DBE" w:rsidRDefault="00BA0DBE" w:rsidP="00BA0DBE">
      <w:pPr>
        <w:pStyle w:val="NoSpacing"/>
      </w:pPr>
      <w:r>
        <w:tab/>
      </w:r>
      <w:r>
        <w:tab/>
        <w:t>by Benedict Wolman(q.v.) and John Bekeryng(q.v.) to declare Thomas</w:t>
      </w:r>
    </w:p>
    <w:p w:rsidR="00BA0DBE" w:rsidRDefault="00BA0DBE" w:rsidP="00BA0DBE">
      <w:pPr>
        <w:pStyle w:val="NoSpacing"/>
      </w:pPr>
      <w:r>
        <w:tab/>
      </w:r>
      <w:r>
        <w:tab/>
        <w:t>Warde(q.v.) to be Richard II.</w:t>
      </w:r>
    </w:p>
    <w:p w:rsidR="00BA0DBE" w:rsidRDefault="00BA0DBE" w:rsidP="00BA0DBE">
      <w:pPr>
        <w:pStyle w:val="NoSpacing"/>
      </w:pPr>
      <w:r>
        <w:tab/>
      </w:r>
      <w:r>
        <w:tab/>
        <w:t>(</w:t>
      </w:r>
      <w:hyperlink r:id="rId7" w:history="1">
        <w:r w:rsidRPr="00012994">
          <w:rPr>
            <w:rStyle w:val="Hyperlink"/>
          </w:rPr>
          <w:t>http://www.british-history.ac.uk/report.aspx?compid=33689</w:t>
        </w:r>
      </w:hyperlink>
      <w:r>
        <w:t>)</w:t>
      </w:r>
    </w:p>
    <w:p w:rsidR="00BA0DBE" w:rsidRDefault="00BA0DBE" w:rsidP="00BA0DBE">
      <w:pPr>
        <w:pStyle w:val="NoSpacing"/>
      </w:pPr>
    </w:p>
    <w:p w:rsidR="00BA0DBE" w:rsidRDefault="00BA0DBE" w:rsidP="00BA0DBE">
      <w:pPr>
        <w:pStyle w:val="NoSpacing"/>
      </w:pPr>
    </w:p>
    <w:p w:rsidR="00BA4020" w:rsidRPr="00186E49" w:rsidRDefault="00BA0DBE" w:rsidP="00BA0DBE">
      <w:pPr>
        <w:pStyle w:val="NoSpacing"/>
      </w:pPr>
      <w:r>
        <w:t>15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DBE" w:rsidRDefault="00BA0DBE" w:rsidP="00552EBA">
      <w:r>
        <w:separator/>
      </w:r>
    </w:p>
  </w:endnote>
  <w:endnote w:type="continuationSeparator" w:id="0">
    <w:p w:rsidR="00BA0DBE" w:rsidRDefault="00BA0DB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A0DBE">
      <w:rPr>
        <w:noProof/>
      </w:rPr>
      <w:t>06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DBE" w:rsidRDefault="00BA0DBE" w:rsidP="00552EBA">
      <w:r>
        <w:separator/>
      </w:r>
    </w:p>
  </w:footnote>
  <w:footnote w:type="continuationSeparator" w:id="0">
    <w:p w:rsidR="00BA0DBE" w:rsidRDefault="00BA0DB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A0DB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8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2012-06-06T18:58:00Z</dcterms:created>
  <dcterms:modified xsi:type="dcterms:W3CDTF">2012-06-06T18:59:00Z</dcterms:modified>
</cp:coreProperties>
</file>