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556" w:rsidRPr="002A6556" w:rsidRDefault="002A6556" w:rsidP="002A6556">
      <w:pPr>
        <w:pStyle w:val="NoSpacing"/>
        <w:rPr>
          <w:rStyle w:val="Hyperlink"/>
          <w:color w:val="auto"/>
          <w:u w:val="none"/>
        </w:rPr>
      </w:pPr>
      <w:r w:rsidRPr="002A6556">
        <w:rPr>
          <w:rStyle w:val="Hyperlink"/>
          <w:color w:val="auto"/>
        </w:rPr>
        <w:t xml:space="preserve">Robert CLEMENT </w:t>
      </w:r>
      <w:r w:rsidRPr="002A6556">
        <w:rPr>
          <w:rStyle w:val="Hyperlink"/>
          <w:color w:val="auto"/>
          <w:u w:val="none"/>
        </w:rPr>
        <w:t xml:space="preserve">      (fl.1447)</w:t>
      </w:r>
    </w:p>
    <w:p w:rsidR="002A6556" w:rsidRPr="002A6556" w:rsidRDefault="002A6556" w:rsidP="002A6556">
      <w:pPr>
        <w:pStyle w:val="NoSpacing"/>
        <w:rPr>
          <w:rStyle w:val="Hyperlink"/>
          <w:color w:val="auto"/>
          <w:u w:val="none"/>
        </w:rPr>
      </w:pPr>
    </w:p>
    <w:p w:rsidR="002A6556" w:rsidRPr="002A6556" w:rsidRDefault="002A6556" w:rsidP="002A6556">
      <w:pPr>
        <w:pStyle w:val="NoSpacing"/>
        <w:rPr>
          <w:rStyle w:val="Hyperlink"/>
          <w:color w:val="auto"/>
          <w:u w:val="none"/>
        </w:rPr>
      </w:pPr>
    </w:p>
    <w:p w:rsidR="002A6556" w:rsidRPr="002A6556" w:rsidRDefault="002A6556" w:rsidP="002A6556">
      <w:pPr>
        <w:pStyle w:val="NoSpacing"/>
        <w:rPr>
          <w:rStyle w:val="Hyperlink"/>
          <w:color w:val="auto"/>
          <w:u w:val="none"/>
        </w:rPr>
      </w:pPr>
      <w:r w:rsidRPr="002A6556">
        <w:rPr>
          <w:rStyle w:val="Hyperlink"/>
          <w:color w:val="auto"/>
          <w:u w:val="none"/>
        </w:rPr>
        <w:t xml:space="preserve">  6 Feb.1447</w:t>
      </w:r>
      <w:r w:rsidRPr="002A6556">
        <w:rPr>
          <w:rStyle w:val="Hyperlink"/>
          <w:color w:val="auto"/>
          <w:u w:val="none"/>
        </w:rPr>
        <w:tab/>
        <w:t>He held land in Kingston, Devon.</w:t>
      </w:r>
    </w:p>
    <w:p w:rsidR="002A6556" w:rsidRDefault="002A6556" w:rsidP="002A6556">
      <w:pPr>
        <w:pStyle w:val="NoSpacing"/>
        <w:rPr>
          <w:rStyle w:val="Hyperlink"/>
        </w:rPr>
      </w:pPr>
      <w:r w:rsidRPr="002A6556">
        <w:rPr>
          <w:rStyle w:val="Hyperlink"/>
          <w:color w:val="auto"/>
          <w:u w:val="none"/>
        </w:rPr>
        <w:tab/>
      </w:r>
      <w:r w:rsidRPr="002A6556">
        <w:rPr>
          <w:rStyle w:val="Hyperlink"/>
          <w:color w:val="auto"/>
          <w:u w:val="none"/>
        </w:rPr>
        <w:tab/>
      </w:r>
      <w:r>
        <w:rPr>
          <w:rStyle w:val="Hyperlink"/>
        </w:rPr>
        <w:t>(</w:t>
      </w:r>
      <w:hyperlink r:id="rId7" w:history="1">
        <w:r w:rsidRPr="00122C4E">
          <w:rPr>
            <w:rStyle w:val="Hyperlink"/>
          </w:rPr>
          <w:t>www.nationalarchives.gov.uk</w:t>
        </w:r>
      </w:hyperlink>
      <w:r>
        <w:rPr>
          <w:rStyle w:val="Hyperlink"/>
        </w:rPr>
        <w:t xml:space="preserve">   ref.2203 A-2/PF 26)</w:t>
      </w:r>
    </w:p>
    <w:p w:rsidR="0004414E" w:rsidRPr="00872A99" w:rsidRDefault="0004414E" w:rsidP="0004414E">
      <w:pPr>
        <w:pStyle w:val="NoSpacing"/>
        <w:ind w:left="1440" w:hanging="1320"/>
        <w:rPr>
          <w:rStyle w:val="Hyperlink"/>
          <w:color w:val="auto"/>
          <w:u w:val="none"/>
        </w:rPr>
      </w:pPr>
      <w:r w:rsidRPr="00872A99">
        <w:rPr>
          <w:rStyle w:val="Hyperlink"/>
          <w:color w:val="auto"/>
          <w:u w:val="none"/>
        </w:rPr>
        <w:t>6 Feb.1447</w:t>
      </w:r>
      <w:r w:rsidRPr="00872A99">
        <w:rPr>
          <w:rStyle w:val="Hyperlink"/>
          <w:color w:val="auto"/>
          <w:u w:val="none"/>
        </w:rPr>
        <w:tab/>
        <w:t xml:space="preserve">He was a witness when John </w:t>
      </w:r>
      <w:proofErr w:type="gramStart"/>
      <w:r w:rsidRPr="00872A99">
        <w:rPr>
          <w:rStyle w:val="Hyperlink"/>
          <w:color w:val="auto"/>
          <w:u w:val="none"/>
        </w:rPr>
        <w:t>William(</w:t>
      </w:r>
      <w:proofErr w:type="gramEnd"/>
      <w:r w:rsidRPr="00872A99">
        <w:rPr>
          <w:rStyle w:val="Hyperlink"/>
          <w:color w:val="auto"/>
          <w:u w:val="none"/>
        </w:rPr>
        <w:t xml:space="preserve">q.v.) gave lands in Kingston, Devon, to Thomas </w:t>
      </w:r>
      <w:proofErr w:type="spellStart"/>
      <w:r w:rsidRPr="00872A99">
        <w:rPr>
          <w:rStyle w:val="Hyperlink"/>
          <w:color w:val="auto"/>
          <w:u w:val="none"/>
        </w:rPr>
        <w:t>Tassell</w:t>
      </w:r>
      <w:proofErr w:type="spellEnd"/>
      <w:r w:rsidRPr="00872A99">
        <w:rPr>
          <w:rStyle w:val="Hyperlink"/>
          <w:color w:val="auto"/>
          <w:u w:val="none"/>
        </w:rPr>
        <w:t xml:space="preserve">(q.v.) and others. </w:t>
      </w:r>
      <w:proofErr w:type="gramStart"/>
      <w:r w:rsidRPr="00872A99">
        <w:rPr>
          <w:rStyle w:val="Hyperlink"/>
          <w:color w:val="auto"/>
          <w:u w:val="none"/>
        </w:rPr>
        <w:t>At Dartmouth.</w:t>
      </w:r>
      <w:proofErr w:type="gramEnd"/>
    </w:p>
    <w:p w:rsidR="0004414E" w:rsidRDefault="0004414E" w:rsidP="0004414E">
      <w:pPr>
        <w:pStyle w:val="NoSpacing"/>
        <w:rPr>
          <w:rStyle w:val="Hyperlink"/>
        </w:rPr>
      </w:pPr>
      <w:r w:rsidRPr="00872A99">
        <w:rPr>
          <w:rStyle w:val="Hyperlink"/>
          <w:color w:val="auto"/>
          <w:u w:val="none"/>
        </w:rPr>
        <w:tab/>
      </w:r>
      <w:r w:rsidRPr="00872A99">
        <w:rPr>
          <w:rStyle w:val="Hyperlink"/>
          <w:color w:val="auto"/>
          <w:u w:val="none"/>
        </w:rPr>
        <w:tab/>
      </w:r>
      <w:r>
        <w:rPr>
          <w:rStyle w:val="Hyperlink"/>
        </w:rPr>
        <w:t>(</w:t>
      </w:r>
      <w:hyperlink r:id="rId8" w:history="1">
        <w:r w:rsidRPr="00122C4E">
          <w:rPr>
            <w:rStyle w:val="Hyperlink"/>
          </w:rPr>
          <w:t>www.nationalarchives.gov.uk</w:t>
        </w:r>
      </w:hyperlink>
      <w:r>
        <w:rPr>
          <w:rStyle w:val="Hyperlink"/>
        </w:rPr>
        <w:t xml:space="preserve">   ref.2203 A-2/PF 26)</w:t>
      </w:r>
    </w:p>
    <w:p w:rsidR="00EF5580" w:rsidRPr="00EF5580" w:rsidRDefault="00EF5580" w:rsidP="00EF5580">
      <w:pPr>
        <w:pStyle w:val="Body1"/>
        <w:rPr>
          <w:rStyle w:val="Hyperlink"/>
          <w:rFonts w:ascii="Times New Roman" w:hAnsi="Times New Roman"/>
          <w:color w:val="auto"/>
          <w:u w:val="none"/>
        </w:rPr>
      </w:pPr>
      <w:r w:rsidRPr="00EF5580">
        <w:rPr>
          <w:rStyle w:val="Hyperlink"/>
          <w:rFonts w:ascii="Times New Roman" w:hAnsi="Times New Roman"/>
          <w:color w:val="auto"/>
          <w:u w:val="none"/>
        </w:rPr>
        <w:t>12 Mar.1449</w:t>
      </w:r>
      <w:r w:rsidRPr="00EF5580">
        <w:rPr>
          <w:rStyle w:val="Hyperlink"/>
          <w:rFonts w:ascii="Times New Roman" w:hAnsi="Times New Roman"/>
          <w:color w:val="auto"/>
          <w:u w:val="none"/>
        </w:rPr>
        <w:tab/>
        <w:t xml:space="preserve">He was a witness when John </w:t>
      </w:r>
      <w:proofErr w:type="spellStart"/>
      <w:r w:rsidRPr="00EF5580">
        <w:rPr>
          <w:rStyle w:val="Hyperlink"/>
          <w:rFonts w:ascii="Times New Roman" w:hAnsi="Times New Roman"/>
          <w:color w:val="auto"/>
          <w:u w:val="none"/>
        </w:rPr>
        <w:t>Poyer</w:t>
      </w:r>
      <w:proofErr w:type="spellEnd"/>
      <w:r w:rsidRPr="00EF5580">
        <w:rPr>
          <w:rStyle w:val="Hyperlink"/>
          <w:rFonts w:ascii="Times New Roman" w:hAnsi="Times New Roman"/>
          <w:color w:val="auto"/>
          <w:u w:val="none"/>
        </w:rPr>
        <w:t xml:space="preserve"> of </w:t>
      </w:r>
      <w:proofErr w:type="gramStart"/>
      <w:r w:rsidRPr="00EF5580">
        <w:rPr>
          <w:rStyle w:val="Hyperlink"/>
          <w:rFonts w:ascii="Times New Roman" w:hAnsi="Times New Roman"/>
          <w:color w:val="auto"/>
          <w:u w:val="none"/>
        </w:rPr>
        <w:t>Kingston(</w:t>
      </w:r>
      <w:proofErr w:type="gramEnd"/>
      <w:r w:rsidRPr="00EF5580">
        <w:rPr>
          <w:rStyle w:val="Hyperlink"/>
          <w:rFonts w:ascii="Times New Roman" w:hAnsi="Times New Roman"/>
          <w:color w:val="auto"/>
          <w:u w:val="none"/>
        </w:rPr>
        <w:t>q.v.) granted an annual rent</w:t>
      </w:r>
    </w:p>
    <w:p w:rsidR="00EF5580" w:rsidRPr="00EF5580" w:rsidRDefault="00EF5580" w:rsidP="00EF5580">
      <w:pPr>
        <w:pStyle w:val="Body1"/>
        <w:rPr>
          <w:rStyle w:val="Hyperlink"/>
          <w:rFonts w:ascii="Times New Roman" w:hAnsi="Times New Roman"/>
          <w:color w:val="auto"/>
          <w:u w:val="none"/>
        </w:rPr>
      </w:pPr>
      <w:r w:rsidRPr="00EF5580">
        <w:rPr>
          <w:rStyle w:val="Hyperlink"/>
          <w:rFonts w:ascii="Times New Roman" w:hAnsi="Times New Roman"/>
          <w:color w:val="auto"/>
          <w:u w:val="none"/>
        </w:rPr>
        <w:tab/>
      </w:r>
      <w:r w:rsidRPr="00EF5580">
        <w:rPr>
          <w:rStyle w:val="Hyperlink"/>
          <w:rFonts w:ascii="Times New Roman" w:hAnsi="Times New Roman"/>
          <w:color w:val="auto"/>
          <w:u w:val="none"/>
        </w:rPr>
        <w:tab/>
      </w:r>
      <w:proofErr w:type="gramStart"/>
      <w:r w:rsidRPr="00EF5580">
        <w:rPr>
          <w:rStyle w:val="Hyperlink"/>
          <w:rFonts w:ascii="Times New Roman" w:hAnsi="Times New Roman"/>
          <w:color w:val="auto"/>
          <w:u w:val="none"/>
        </w:rPr>
        <w:t>of</w:t>
      </w:r>
      <w:proofErr w:type="gramEnd"/>
      <w:r w:rsidRPr="00EF5580">
        <w:rPr>
          <w:rStyle w:val="Hyperlink"/>
          <w:rFonts w:ascii="Times New Roman" w:hAnsi="Times New Roman"/>
          <w:color w:val="auto"/>
          <w:u w:val="none"/>
        </w:rPr>
        <w:t xml:space="preserve"> 12d to Thomas </w:t>
      </w:r>
      <w:proofErr w:type="spellStart"/>
      <w:r w:rsidRPr="00EF5580">
        <w:rPr>
          <w:rStyle w:val="Hyperlink"/>
          <w:rFonts w:ascii="Times New Roman" w:hAnsi="Times New Roman"/>
          <w:color w:val="auto"/>
          <w:u w:val="none"/>
        </w:rPr>
        <w:t>Tassell</w:t>
      </w:r>
      <w:proofErr w:type="spellEnd"/>
      <w:r w:rsidRPr="00EF5580">
        <w:rPr>
          <w:rStyle w:val="Hyperlink"/>
          <w:rFonts w:ascii="Times New Roman" w:hAnsi="Times New Roman"/>
          <w:color w:val="auto"/>
          <w:u w:val="none"/>
        </w:rPr>
        <w:t xml:space="preserve">(q.v.) and others. </w:t>
      </w:r>
      <w:proofErr w:type="gramStart"/>
      <w:r w:rsidRPr="00EF5580">
        <w:rPr>
          <w:rStyle w:val="Hyperlink"/>
          <w:rFonts w:ascii="Times New Roman" w:hAnsi="Times New Roman"/>
          <w:color w:val="auto"/>
          <w:u w:val="none"/>
        </w:rPr>
        <w:t>At Kingston, Devon.</w:t>
      </w:r>
      <w:proofErr w:type="gramEnd"/>
    </w:p>
    <w:p w:rsidR="00EF5580" w:rsidRDefault="00EF5580" w:rsidP="00EF5580">
      <w:pPr>
        <w:pStyle w:val="Body1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</w:r>
      <w:r>
        <w:rPr>
          <w:rStyle w:val="Hyperlink"/>
          <w:rFonts w:ascii="Times New Roman" w:hAnsi="Times New Roman"/>
          <w:u w:val="none"/>
        </w:rPr>
        <w:tab/>
      </w:r>
      <w:r>
        <w:rPr>
          <w:rFonts w:ascii="Times New Roman" w:hAnsi="Times New Roman"/>
        </w:rPr>
        <w:t>(</w:t>
      </w:r>
      <w:hyperlink r:id="rId9" w:history="1">
        <w:r w:rsidRPr="00E2572B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 ref. 2203 A-2/PF 18)</w:t>
      </w:r>
    </w:p>
    <w:p w:rsidR="00EF5580" w:rsidRDefault="00EF5580" w:rsidP="0004414E">
      <w:pPr>
        <w:pStyle w:val="NoSpacing"/>
        <w:rPr>
          <w:rStyle w:val="Hyperlink"/>
        </w:rPr>
      </w:pPr>
    </w:p>
    <w:p w:rsidR="002A6556" w:rsidRDefault="002A6556" w:rsidP="002A6556">
      <w:pPr>
        <w:pStyle w:val="NoSpacing"/>
        <w:rPr>
          <w:rStyle w:val="Hyperlink"/>
        </w:rPr>
      </w:pPr>
    </w:p>
    <w:p w:rsidR="002A6556" w:rsidRDefault="002A6556" w:rsidP="002A6556">
      <w:pPr>
        <w:pStyle w:val="NoSpacing"/>
        <w:rPr>
          <w:rStyle w:val="Hyperlink"/>
        </w:rPr>
      </w:pPr>
    </w:p>
    <w:p w:rsidR="00E47068" w:rsidRPr="002A6556" w:rsidRDefault="0004414E" w:rsidP="002A6556">
      <w:pPr>
        <w:pStyle w:val="NoSpacing"/>
      </w:pPr>
      <w:r>
        <w:rPr>
          <w:rStyle w:val="Hyperlink"/>
          <w:color w:val="auto"/>
          <w:u w:val="none"/>
        </w:rPr>
        <w:t>26 July 2014</w:t>
      </w:r>
      <w:bookmarkStart w:id="0" w:name="_GoBack"/>
      <w:bookmarkEnd w:id="0"/>
    </w:p>
    <w:sectPr w:rsidR="00E47068" w:rsidRPr="002A65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556" w:rsidRDefault="002A6556" w:rsidP="00920DE3">
      <w:pPr>
        <w:spacing w:after="0" w:line="240" w:lineRule="auto"/>
      </w:pPr>
      <w:r>
        <w:separator/>
      </w:r>
    </w:p>
  </w:endnote>
  <w:endnote w:type="continuationSeparator" w:id="0">
    <w:p w:rsidR="002A6556" w:rsidRDefault="002A65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556" w:rsidRDefault="002A6556" w:rsidP="00920DE3">
      <w:pPr>
        <w:spacing w:after="0" w:line="240" w:lineRule="auto"/>
      </w:pPr>
      <w:r>
        <w:separator/>
      </w:r>
    </w:p>
  </w:footnote>
  <w:footnote w:type="continuationSeparator" w:id="0">
    <w:p w:rsidR="002A6556" w:rsidRDefault="002A65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56"/>
    <w:rsid w:val="0004414E"/>
    <w:rsid w:val="00120749"/>
    <w:rsid w:val="002A6556"/>
    <w:rsid w:val="00624CAE"/>
    <w:rsid w:val="00920DE3"/>
    <w:rsid w:val="00C009D8"/>
    <w:rsid w:val="00CF53C8"/>
    <w:rsid w:val="00E47068"/>
    <w:rsid w:val="00EF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A6556"/>
    <w:rPr>
      <w:color w:val="0000FF" w:themeColor="hyperlink"/>
      <w:u w:val="single"/>
    </w:rPr>
  </w:style>
  <w:style w:type="paragraph" w:customStyle="1" w:styleId="Body1">
    <w:name w:val="Body 1"/>
    <w:rsid w:val="00EF558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A6556"/>
    <w:rPr>
      <w:color w:val="0000FF" w:themeColor="hyperlink"/>
      <w:u w:val="single"/>
    </w:rPr>
  </w:style>
  <w:style w:type="paragraph" w:customStyle="1" w:styleId="Body1">
    <w:name w:val="Body 1"/>
    <w:rsid w:val="00EF558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ationalarchives.gov.uk/a2a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2014-04-22T19:26:00Z</dcterms:created>
  <dcterms:modified xsi:type="dcterms:W3CDTF">2014-07-26T16:07:00Z</dcterms:modified>
</cp:coreProperties>
</file>