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COVERT</w:t>
      </w:r>
      <w:r>
        <w:rPr>
          <w:rFonts w:ascii="Times New Roman" w:hAnsi="Times New Roman" w:cs="Times New Roman"/>
        </w:rPr>
        <w:tab/>
        <w:t>(fl.1484)</w:t>
      </w: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and heir of Thomas Covert.</w:t>
      </w:r>
    </w:p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</w:rPr>
        <w:t>Marlot</w:t>
      </w:r>
      <w:proofErr w:type="spellEnd"/>
      <w:r>
        <w:rPr>
          <w:rFonts w:ascii="Times New Roman" w:hAnsi="Times New Roman" w:cs="Times New Roman"/>
        </w:rPr>
        <w:t xml:space="preserve"> of Heathfield,</w:t>
      </w:r>
    </w:p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Sussex(q.v.).   (ibid.)</w:t>
      </w: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</w:p>
    <w:p w:rsidR="001842DF" w:rsidRDefault="001842DF" w:rsidP="00184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2017</w:t>
      </w:r>
    </w:p>
    <w:p w:rsidR="006B2F86" w:rsidRPr="00E71FC3" w:rsidRDefault="001842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2DF" w:rsidRDefault="001842DF" w:rsidP="00E71FC3">
      <w:r>
        <w:separator/>
      </w:r>
    </w:p>
  </w:endnote>
  <w:endnote w:type="continuationSeparator" w:id="0">
    <w:p w:rsidR="001842DF" w:rsidRDefault="001842D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2DF" w:rsidRDefault="001842DF" w:rsidP="00E71FC3">
      <w:r>
        <w:separator/>
      </w:r>
    </w:p>
  </w:footnote>
  <w:footnote w:type="continuationSeparator" w:id="0">
    <w:p w:rsidR="001842DF" w:rsidRDefault="001842D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DF"/>
    <w:rsid w:val="001842D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26BA7-924E-404A-98AF-8FBDDE91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2D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2017-08-12T18:53:00Z</dcterms:created>
  <dcterms:modified xsi:type="dcterms:W3CDTF">2017-08-12T18:53:00Z</dcterms:modified>
</cp:coreProperties>
</file>