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AA9" w:rsidRDefault="00D72AA9" w:rsidP="00D72AA9">
      <w:pPr>
        <w:pStyle w:val="NoSpacing"/>
      </w:pPr>
      <w:r>
        <w:rPr>
          <w:u w:val="single"/>
        </w:rPr>
        <w:t>Alexander CRYSWELL</w:t>
      </w:r>
      <w:r>
        <w:t xml:space="preserve">      (fl.1403-5)</w:t>
      </w:r>
    </w:p>
    <w:p w:rsidR="00D72AA9" w:rsidRDefault="00D72AA9" w:rsidP="00D72AA9">
      <w:pPr>
        <w:pStyle w:val="NoSpacing"/>
      </w:pPr>
    </w:p>
    <w:p w:rsidR="00D72AA9" w:rsidRDefault="00D72AA9" w:rsidP="00D72AA9">
      <w:pPr>
        <w:pStyle w:val="NoSpacing"/>
      </w:pPr>
    </w:p>
    <w:p w:rsidR="00D72AA9" w:rsidRDefault="00D72AA9" w:rsidP="00D72AA9">
      <w:pPr>
        <w:pStyle w:val="NoSpacing"/>
      </w:pPr>
      <w:r>
        <w:t>= Katherine(q.v.).       (Feet of Fines for Norfolk part II p.392)</w:t>
      </w:r>
    </w:p>
    <w:p w:rsidR="00D72AA9" w:rsidRDefault="00D72AA9" w:rsidP="00D72AA9">
      <w:pPr>
        <w:pStyle w:val="NoSpacing"/>
      </w:pPr>
    </w:p>
    <w:p w:rsidR="00D72AA9" w:rsidRDefault="00D72AA9" w:rsidP="00D72AA9">
      <w:pPr>
        <w:pStyle w:val="NoSpacing"/>
      </w:pPr>
    </w:p>
    <w:p w:rsidR="00D72AA9" w:rsidRDefault="00D72AA9" w:rsidP="00D72AA9">
      <w:pPr>
        <w:pStyle w:val="NoSpacing"/>
      </w:pPr>
      <w:r>
        <w:t xml:space="preserve">         1403-5</w:t>
      </w:r>
      <w:r>
        <w:tab/>
        <w:t xml:space="preserve">Settlement of the action taken against them by Sir John </w:t>
      </w:r>
    </w:p>
    <w:p w:rsidR="00D72AA9" w:rsidRDefault="00D72AA9" w:rsidP="00D72AA9">
      <w:pPr>
        <w:pStyle w:val="NoSpacing"/>
      </w:pPr>
      <w:r>
        <w:tab/>
      </w:r>
      <w:r>
        <w:tab/>
        <w:t xml:space="preserve">Ingaldesthorpe(q.v.) over lands in Wiggenhall, Tylney, Ilsyngton, </w:t>
      </w:r>
    </w:p>
    <w:p w:rsidR="00D72AA9" w:rsidRDefault="00D72AA9" w:rsidP="00D72AA9">
      <w:pPr>
        <w:pStyle w:val="NoSpacing"/>
      </w:pPr>
      <w:r>
        <w:tab/>
      </w:r>
      <w:r>
        <w:tab/>
        <w:t>Seth, Saddlebow, Clenchwarton, Upwell, Outwell, Fincham and</w:t>
      </w:r>
    </w:p>
    <w:p w:rsidR="00D72AA9" w:rsidRDefault="00D72AA9" w:rsidP="00D72AA9">
      <w:pPr>
        <w:pStyle w:val="NoSpacing"/>
      </w:pPr>
      <w:r>
        <w:tab/>
      </w:r>
      <w:r>
        <w:tab/>
        <w:t>Stradset.    (ibid.)</w:t>
      </w:r>
    </w:p>
    <w:p w:rsidR="00D72AA9" w:rsidRDefault="00D72AA9" w:rsidP="00D72AA9">
      <w:pPr>
        <w:pStyle w:val="NoSpacing"/>
      </w:pPr>
    </w:p>
    <w:p w:rsidR="00D72AA9" w:rsidRDefault="00D72AA9" w:rsidP="00D72AA9">
      <w:pPr>
        <w:pStyle w:val="NoSpacing"/>
      </w:pPr>
    </w:p>
    <w:p w:rsidR="00BA4020" w:rsidRPr="00186E49" w:rsidRDefault="00D72AA9" w:rsidP="00D72AA9">
      <w:pPr>
        <w:pStyle w:val="NoSpacing"/>
      </w:pPr>
      <w:r>
        <w:t>4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AA9" w:rsidRDefault="00D72AA9" w:rsidP="00552EBA">
      <w:r>
        <w:separator/>
      </w:r>
    </w:p>
  </w:endnote>
  <w:endnote w:type="continuationSeparator" w:id="0">
    <w:p w:rsidR="00D72AA9" w:rsidRDefault="00D72A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72AA9">
      <w:rPr>
        <w:noProof/>
      </w:rPr>
      <w:t>08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AA9" w:rsidRDefault="00D72AA9" w:rsidP="00552EBA">
      <w:r>
        <w:separator/>
      </w:r>
    </w:p>
  </w:footnote>
  <w:footnote w:type="continuationSeparator" w:id="0">
    <w:p w:rsidR="00D72AA9" w:rsidRDefault="00D72A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2AA9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2012-09-08T18:00:00Z</dcterms:created>
  <dcterms:modified xsi:type="dcterms:W3CDTF">2012-09-08T18:00:00Z</dcterms:modified>
</cp:coreProperties>
</file>