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286A8F" w:rsidP="007B2959">
      <w:pPr>
        <w:pStyle w:val="NoSpacing"/>
      </w:pPr>
      <w:r>
        <w:rPr>
          <w:u w:val="single"/>
        </w:rPr>
        <w:t xml:space="preserve">Sir </w:t>
      </w:r>
      <w:r w:rsidR="007B2959">
        <w:rPr>
          <w:u w:val="single"/>
        </w:rPr>
        <w:t>John DANEYS</w:t>
      </w:r>
      <w:r w:rsidR="007B2959">
        <w:t xml:space="preserve">    (d.1433)</w:t>
      </w:r>
    </w:p>
    <w:p w:rsidR="009A6D47" w:rsidRDefault="009A6D47" w:rsidP="007B2959">
      <w:pPr>
        <w:pStyle w:val="NoSpacing"/>
      </w:pPr>
      <w:r>
        <w:t xml:space="preserve">of </w:t>
      </w:r>
      <w:proofErr w:type="spellStart"/>
      <w:r>
        <w:t>Tickencote</w:t>
      </w:r>
      <w:proofErr w:type="spellEnd"/>
      <w:r>
        <w:t>, Rutland</w:t>
      </w:r>
    </w:p>
    <w:p w:rsidR="007B2959" w:rsidRDefault="007B2959" w:rsidP="007B2959">
      <w:pPr>
        <w:pStyle w:val="NoSpacing"/>
      </w:pPr>
    </w:p>
    <w:p w:rsidR="007B2959" w:rsidRDefault="007B2959" w:rsidP="007B2959">
      <w:pPr>
        <w:pStyle w:val="NoSpacing"/>
      </w:pPr>
    </w:p>
    <w:p w:rsidR="009A6D47" w:rsidRDefault="009A6D47" w:rsidP="007B2959">
      <w:pPr>
        <w:pStyle w:val="NoSpacing"/>
      </w:pPr>
      <w:r>
        <w:t xml:space="preserve">Son of John </w:t>
      </w:r>
      <w:proofErr w:type="spellStart"/>
      <w:r>
        <w:t>Daneys</w:t>
      </w:r>
      <w:proofErr w:type="spellEnd"/>
      <w:r>
        <w:t xml:space="preserve">, (d.1400).   (V.C.H. Rutland </w:t>
      </w:r>
      <w:proofErr w:type="spellStart"/>
      <w:r>
        <w:t>vol.II</w:t>
      </w:r>
      <w:proofErr w:type="spellEnd"/>
      <w:r>
        <w:t xml:space="preserve"> p.276)</w:t>
      </w:r>
    </w:p>
    <w:p w:rsidR="007B2959" w:rsidRDefault="007B2959" w:rsidP="007B2959">
      <w:pPr>
        <w:pStyle w:val="NoSpacing"/>
      </w:pPr>
      <w:r>
        <w:t>Children:</w:t>
      </w:r>
      <w:r>
        <w:tab/>
        <w:t>Robert</w:t>
      </w:r>
      <w:r w:rsidR="009A6D47">
        <w:t>(q.v.)</w:t>
      </w:r>
      <w:r>
        <w:t>.  (</w:t>
      </w:r>
      <w:r w:rsidR="009A6D47">
        <w:t>ibid.</w:t>
      </w:r>
      <w:r>
        <w:t xml:space="preserve"> p.74)</w:t>
      </w:r>
    </w:p>
    <w:p w:rsidR="007B2959" w:rsidRDefault="007B2959" w:rsidP="007B2959">
      <w:pPr>
        <w:pStyle w:val="NoSpacing"/>
      </w:pPr>
      <w:r>
        <w:tab/>
      </w:r>
      <w:r>
        <w:tab/>
        <w:t xml:space="preserve">Elizabeth = William </w:t>
      </w:r>
      <w:proofErr w:type="spellStart"/>
      <w:r>
        <w:t>Hasylden</w:t>
      </w:r>
      <w:proofErr w:type="spellEnd"/>
      <w:r>
        <w:t>(</w:t>
      </w:r>
      <w:proofErr w:type="gramStart"/>
      <w:r>
        <w:t>d.1480)(</w:t>
      </w:r>
      <w:proofErr w:type="gramEnd"/>
      <w:r>
        <w:t>q.v.).  (ibid.)</w:t>
      </w:r>
    </w:p>
    <w:p w:rsidR="009A6D47" w:rsidRDefault="009A6D47" w:rsidP="007B2959">
      <w:pPr>
        <w:pStyle w:val="NoSpacing"/>
      </w:pPr>
      <w:r>
        <w:tab/>
      </w:r>
      <w:r>
        <w:tab/>
        <w:t>Joan = Thomas Dale(q.v.).  (ibid.p.276)</w:t>
      </w:r>
    </w:p>
    <w:p w:rsidR="007B2959" w:rsidRDefault="007B2959" w:rsidP="007B2959">
      <w:pPr>
        <w:pStyle w:val="NoSpacing"/>
      </w:pPr>
    </w:p>
    <w:p w:rsidR="007B2959" w:rsidRDefault="007B2959" w:rsidP="007B2959">
      <w:pPr>
        <w:pStyle w:val="NoSpacing"/>
      </w:pPr>
    </w:p>
    <w:p w:rsidR="002E7566" w:rsidRDefault="002E7566" w:rsidP="002E7566">
      <w:r>
        <w:t>24 Apr.1429</w:t>
      </w:r>
      <w:r>
        <w:tab/>
        <w:t xml:space="preserve">Settlement of the action taken by him, John and Julian </w:t>
      </w:r>
      <w:proofErr w:type="spellStart"/>
      <w:r>
        <w:t>Colepepir</w:t>
      </w:r>
      <w:proofErr w:type="spellEnd"/>
      <w:r>
        <w:t xml:space="preserve">(qq.v.), </w:t>
      </w:r>
    </w:p>
    <w:p w:rsidR="002E7566" w:rsidRDefault="002E7566" w:rsidP="002E7566">
      <w:pPr>
        <w:ind w:left="720" w:firstLine="720"/>
      </w:pPr>
      <w:r>
        <w:t xml:space="preserve">Robert </w:t>
      </w:r>
      <w:r>
        <w:tab/>
      </w:r>
      <w:proofErr w:type="spellStart"/>
      <w:r>
        <w:t>Browe</w:t>
      </w:r>
      <w:proofErr w:type="spellEnd"/>
      <w:r>
        <w:t xml:space="preserve">(q.v.) and John Burgh(q.v.) against Robert </w:t>
      </w:r>
      <w:proofErr w:type="spellStart"/>
      <w:r>
        <w:t>Dabrichescourt</w:t>
      </w:r>
      <w:proofErr w:type="spellEnd"/>
      <w:r>
        <w:t>(q.v.)</w:t>
      </w:r>
    </w:p>
    <w:p w:rsidR="002E7566" w:rsidRDefault="002E7566" w:rsidP="002E7566">
      <w:r>
        <w:tab/>
      </w:r>
      <w:r>
        <w:tab/>
        <w:t xml:space="preserve">and his wife, </w:t>
      </w:r>
      <w:smartTag w:uri="urn:schemas-microsoft-com:office:smarttags" w:element="City">
        <w:smartTag w:uri="urn:schemas-microsoft-com:office:smarttags" w:element="place">
          <w:r>
            <w:t>Elizabeth</w:t>
          </w:r>
        </w:smartTag>
      </w:smartTag>
      <w:r>
        <w:t xml:space="preserve">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160½ acres of land</w:t>
      </w:r>
    </w:p>
    <w:p w:rsidR="002E7566" w:rsidRDefault="002E7566" w:rsidP="002E7566">
      <w:r>
        <w:tab/>
      </w:r>
      <w:r>
        <w:tab/>
        <w:t xml:space="preserve">and 22½ acres and a rood of meadow in </w:t>
      </w:r>
      <w:proofErr w:type="spellStart"/>
      <w:r>
        <w:t>Cottesmore</w:t>
      </w:r>
      <w:proofErr w:type="spellEnd"/>
      <w:r>
        <w:t xml:space="preserve"> and </w:t>
      </w:r>
      <w:proofErr w:type="spellStart"/>
      <w:r>
        <w:t>Greetham</w:t>
      </w:r>
      <w:proofErr w:type="spellEnd"/>
      <w:r>
        <w:t>.</w:t>
      </w:r>
    </w:p>
    <w:p w:rsidR="002E7566" w:rsidRDefault="002E7566" w:rsidP="002E7566">
      <w:pPr>
        <w:pStyle w:val="NoSpacing"/>
      </w:pPr>
      <w:r>
        <w:tab/>
      </w:r>
      <w:r>
        <w:tab/>
        <w:t>(</w:t>
      </w:r>
      <w:hyperlink r:id="rId6" w:history="1">
        <w:r w:rsidRPr="00B84E2F">
          <w:rPr>
            <w:rStyle w:val="Hyperlink"/>
          </w:rPr>
          <w:t>www.medievalgenealogy.org.uk/fines/abstracts/CP_25_1_192_9.shtml</w:t>
        </w:r>
      </w:hyperlink>
      <w:r>
        <w:t>)</w:t>
      </w:r>
    </w:p>
    <w:p w:rsidR="004E7CCC" w:rsidRDefault="004E7CCC" w:rsidP="002E7566">
      <w:pPr>
        <w:pStyle w:val="NoSpacing"/>
      </w:pPr>
      <w:r>
        <w:t xml:space="preserve">  3 Aug.1433</w:t>
      </w:r>
      <w:r>
        <w:tab/>
        <w:t>He died.   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24-180)</w:t>
      </w:r>
    </w:p>
    <w:p w:rsidR="007B2959" w:rsidRDefault="007B2959" w:rsidP="007B2959">
      <w:pPr>
        <w:pStyle w:val="NoSpacing"/>
      </w:pPr>
      <w:r>
        <w:tab/>
        <w:t>1433</w:t>
      </w:r>
      <w:r>
        <w:tab/>
        <w:t xml:space="preserve">At his death he was </w:t>
      </w:r>
      <w:proofErr w:type="spellStart"/>
      <w:r>
        <w:t>seised</w:t>
      </w:r>
      <w:proofErr w:type="spellEnd"/>
      <w:r>
        <w:t xml:space="preserve"> of the manors of Lyndon and </w:t>
      </w:r>
      <w:proofErr w:type="spellStart"/>
      <w:r>
        <w:t>Tickencote</w:t>
      </w:r>
      <w:proofErr w:type="spellEnd"/>
      <w:r>
        <w:t>,</w:t>
      </w:r>
    </w:p>
    <w:p w:rsidR="007B2959" w:rsidRDefault="002E7566" w:rsidP="007B2959">
      <w:pPr>
        <w:pStyle w:val="NoSpacing"/>
      </w:pPr>
      <w:r>
        <w:tab/>
      </w:r>
      <w:r>
        <w:tab/>
        <w:t>Rutland.  (V.C.H. Rutland vol. II p.74)</w:t>
      </w:r>
    </w:p>
    <w:p w:rsidR="007B2959" w:rsidRDefault="007B2959" w:rsidP="007B2959">
      <w:pPr>
        <w:pStyle w:val="NoSpacing"/>
      </w:pPr>
    </w:p>
    <w:p w:rsidR="007B2959" w:rsidRDefault="007B2959" w:rsidP="007B2959">
      <w:pPr>
        <w:pStyle w:val="NoSpacing"/>
      </w:pPr>
    </w:p>
    <w:p w:rsidR="007B2959" w:rsidRDefault="007B2959" w:rsidP="007B2959">
      <w:pPr>
        <w:pStyle w:val="NoSpacing"/>
      </w:pPr>
    </w:p>
    <w:p w:rsidR="007B2959" w:rsidRDefault="009A6D47" w:rsidP="007B2959">
      <w:pPr>
        <w:pStyle w:val="NoSpacing"/>
      </w:pPr>
      <w:r>
        <w:t>9 February 2012</w:t>
      </w:r>
    </w:p>
    <w:p w:rsidR="004E7CCC" w:rsidRPr="007B2959" w:rsidRDefault="004E7CCC" w:rsidP="007B2959">
      <w:pPr>
        <w:pStyle w:val="NoSpacing"/>
      </w:pPr>
      <w:r>
        <w:t>12 August 2016</w:t>
      </w:r>
      <w:bookmarkStart w:id="0" w:name="_GoBack"/>
      <w:bookmarkEnd w:id="0"/>
    </w:p>
    <w:sectPr w:rsidR="004E7CCC" w:rsidRPr="007B2959" w:rsidSect="004F62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959" w:rsidRDefault="007B2959" w:rsidP="00552EBA">
      <w:r>
        <w:separator/>
      </w:r>
    </w:p>
  </w:endnote>
  <w:endnote w:type="continuationSeparator" w:id="0">
    <w:p w:rsidR="007B2959" w:rsidRDefault="007B29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2E7566">
      <w:fldChar w:fldCharType="begin"/>
    </w:r>
    <w:r w:rsidR="002E7566">
      <w:instrText xml:space="preserve"> DATE \@ "dd MMMM yyyy" </w:instrText>
    </w:r>
    <w:r w:rsidR="002E7566">
      <w:fldChar w:fldCharType="separate"/>
    </w:r>
    <w:r w:rsidR="004E7CCC">
      <w:rPr>
        <w:noProof/>
      </w:rPr>
      <w:t>12 August 2016</w:t>
    </w:r>
    <w:r w:rsidR="002E756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959" w:rsidRDefault="007B2959" w:rsidP="00552EBA">
      <w:r>
        <w:separator/>
      </w:r>
    </w:p>
  </w:footnote>
  <w:footnote w:type="continuationSeparator" w:id="0">
    <w:p w:rsidR="007B2959" w:rsidRDefault="007B29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86A8F"/>
    <w:rsid w:val="002E7566"/>
    <w:rsid w:val="004E7CCC"/>
    <w:rsid w:val="004F6280"/>
    <w:rsid w:val="00552EBA"/>
    <w:rsid w:val="007B2959"/>
    <w:rsid w:val="009A6D4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A10F075"/>
  <w15:docId w15:val="{04229387-E40B-4E3A-9656-CBE3D60F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E75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E75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2_9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5</cp:revision>
  <dcterms:created xsi:type="dcterms:W3CDTF">2011-03-15T20:51:00Z</dcterms:created>
  <dcterms:modified xsi:type="dcterms:W3CDTF">2016-08-12T07:54:00Z</dcterms:modified>
</cp:coreProperties>
</file>