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C719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DAVY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fl.1441)</w:t>
      </w:r>
    </w:p>
    <w:p w:rsidR="00C71951" w:rsidRDefault="00C719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1951" w:rsidRDefault="00C719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1951" w:rsidRDefault="00C719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Thomas Davy of Sudbury, Suffolk(q.v.), and his wife, Alice(q.v.).</w:t>
      </w:r>
    </w:p>
    <w:p w:rsidR="00C71951" w:rsidRDefault="00C719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(“Sudbury Wills”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pp.63-4)</w:t>
      </w:r>
    </w:p>
    <w:p w:rsidR="00C71951" w:rsidRDefault="00C719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1951" w:rsidRDefault="00C719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1951" w:rsidRDefault="00C719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1441</w:t>
      </w:r>
      <w:r>
        <w:rPr>
          <w:rFonts w:ascii="Times New Roman" w:hAnsi="Times New Roman" w:cs="Times New Roman"/>
          <w:sz w:val="24"/>
          <w:szCs w:val="24"/>
        </w:rPr>
        <w:tab/>
        <w:t xml:space="preserve">His father bequeathed him half of his animals, crops and fruit, along with </w:t>
      </w:r>
    </w:p>
    <w:p w:rsidR="00C71951" w:rsidRDefault="00C719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manor of Brent </w:t>
      </w:r>
      <w:proofErr w:type="spellStart"/>
      <w:r>
        <w:rPr>
          <w:rFonts w:ascii="Times New Roman" w:hAnsi="Times New Roman" w:cs="Times New Roman"/>
          <w:sz w:val="24"/>
          <w:szCs w:val="24"/>
        </w:rPr>
        <w:t>Eleigh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Hall.   (ibid.)</w:t>
      </w:r>
    </w:p>
    <w:p w:rsidR="00C71951" w:rsidRDefault="00C719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1951" w:rsidRDefault="00C7195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1951" w:rsidRPr="00C71951" w:rsidRDefault="00C71951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  <w:bookmarkStart w:id="0" w:name="_GoBack"/>
      <w:bookmarkEnd w:id="0"/>
    </w:p>
    <w:sectPr w:rsidR="00C71951" w:rsidRPr="00C719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951" w:rsidRDefault="00C71951" w:rsidP="00564E3C">
      <w:pPr>
        <w:spacing w:after="0" w:line="240" w:lineRule="auto"/>
      </w:pPr>
      <w:r>
        <w:separator/>
      </w:r>
    </w:p>
  </w:endnote>
  <w:endnote w:type="continuationSeparator" w:id="0">
    <w:p w:rsidR="00C71951" w:rsidRDefault="00C7195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71951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951" w:rsidRDefault="00C71951" w:rsidP="00564E3C">
      <w:pPr>
        <w:spacing w:after="0" w:line="240" w:lineRule="auto"/>
      </w:pPr>
      <w:r>
        <w:separator/>
      </w:r>
    </w:p>
  </w:footnote>
  <w:footnote w:type="continuationSeparator" w:id="0">
    <w:p w:rsidR="00C71951" w:rsidRDefault="00C7195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51"/>
    <w:rsid w:val="00372DC6"/>
    <w:rsid w:val="00564E3C"/>
    <w:rsid w:val="0064591D"/>
    <w:rsid w:val="00C7195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1B2FC"/>
  <w15:chartTrackingRefBased/>
  <w15:docId w15:val="{9F2E174F-CAB2-49FB-88E9-6900CEA5E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2015-10-27T14:21:00Z</dcterms:created>
  <dcterms:modified xsi:type="dcterms:W3CDTF">2015-10-27T14:29:00Z</dcterms:modified>
</cp:coreProperties>
</file>