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67603" w14:textId="77777777" w:rsidR="000E6068" w:rsidRPr="00017F66" w:rsidRDefault="000E6068" w:rsidP="000E606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  <w:u w:val="single"/>
        </w:rPr>
        <w:t>Thomas FABYAN</w:t>
      </w:r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     (fl.1483)</w:t>
      </w:r>
    </w:p>
    <w:p w14:paraId="10FA5737" w14:textId="77777777" w:rsidR="000E6068" w:rsidRDefault="000E6068" w:rsidP="000E606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>of London. Mercer.</w:t>
      </w:r>
    </w:p>
    <w:p w14:paraId="7011276B" w14:textId="77777777" w:rsidR="00786921" w:rsidRDefault="00786921" w:rsidP="000E606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2BD6F91" w14:textId="77777777" w:rsidR="00786921" w:rsidRDefault="00786921" w:rsidP="000E606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732D459" w14:textId="6BB585E4" w:rsidR="00786921" w:rsidRPr="00017F66" w:rsidRDefault="00786921" w:rsidP="000E606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= Alice, daughter of Richard Wise.  (Ricardian XVI p.57)</w:t>
      </w:r>
    </w:p>
    <w:p w14:paraId="6EF091D9" w14:textId="77777777" w:rsidR="000E6068" w:rsidRPr="00017F66" w:rsidRDefault="000E6068" w:rsidP="000E606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E182CDE" w14:textId="77777777" w:rsidR="000E6068" w:rsidRPr="00017F66" w:rsidRDefault="000E6068" w:rsidP="000E606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07DFE04" w14:textId="77777777" w:rsidR="000E6068" w:rsidRPr="00017F66" w:rsidRDefault="000E6068" w:rsidP="000E606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  <w:t>1483</w:t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He made a plaint of debt against Robert Cachemayde of Bristol(q.v.),</w:t>
      </w:r>
    </w:p>
    <w:p w14:paraId="1C86B03A" w14:textId="77777777" w:rsidR="000E6068" w:rsidRPr="00017F66" w:rsidRDefault="000E6068" w:rsidP="000E606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John Blaunche of Sheffield, Yorkshire(q.v.), Mathew Addam of St.Albans,</w:t>
      </w:r>
    </w:p>
    <w:p w14:paraId="76237390" w14:textId="77777777" w:rsidR="000E6068" w:rsidRPr="00017F66" w:rsidRDefault="000E6068" w:rsidP="000E606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 xml:space="preserve">Hertfordshire(q.v.), John Flowed of Ludlow, Shropshire(q.v.), and </w:t>
      </w:r>
    </w:p>
    <w:p w14:paraId="49155AFD" w14:textId="77777777" w:rsidR="000E6068" w:rsidRPr="00017F66" w:rsidRDefault="000E6068" w:rsidP="000E606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Thomas Blaunche of Sheffield(q.v.).</w:t>
      </w:r>
    </w:p>
    <w:p w14:paraId="53508988" w14:textId="77777777" w:rsidR="000E6068" w:rsidRPr="00017F66" w:rsidRDefault="000E6068" w:rsidP="000E606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017F66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http://aalt.law.uh.edu/Indices/CP40Indices/CP40no883Pl.htm</w:t>
        </w:r>
      </w:hyperlink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)</w:t>
      </w:r>
    </w:p>
    <w:p w14:paraId="53B8F647" w14:textId="77777777" w:rsidR="000E6068" w:rsidRPr="00017F66" w:rsidRDefault="000E6068" w:rsidP="000E606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9CCF3C1" w14:textId="77777777" w:rsidR="000E6068" w:rsidRPr="00017F66" w:rsidRDefault="000E6068" w:rsidP="000E606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6B03DE1" w14:textId="77777777" w:rsidR="000E6068" w:rsidRDefault="000E6068" w:rsidP="000E606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>17 March 2020</w:t>
      </w:r>
    </w:p>
    <w:p w14:paraId="4AB0B795" w14:textId="2647902A" w:rsidR="00786921" w:rsidRPr="00017F66" w:rsidRDefault="00786921" w:rsidP="000E606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 December 2024</w:t>
      </w:r>
    </w:p>
    <w:p w14:paraId="13A2714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FB2CE" w14:textId="77777777" w:rsidR="000E6068" w:rsidRDefault="000E6068" w:rsidP="00CD0211">
      <w:pPr>
        <w:spacing w:after="0" w:line="240" w:lineRule="auto"/>
      </w:pPr>
      <w:r>
        <w:separator/>
      </w:r>
    </w:p>
  </w:endnote>
  <w:endnote w:type="continuationSeparator" w:id="0">
    <w:p w14:paraId="22F627AB" w14:textId="77777777" w:rsidR="000E6068" w:rsidRDefault="000E606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494E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FE27E" w14:textId="77777777" w:rsidR="000E6068" w:rsidRDefault="000E6068" w:rsidP="00CD0211">
      <w:pPr>
        <w:spacing w:after="0" w:line="240" w:lineRule="auto"/>
      </w:pPr>
      <w:r>
        <w:separator/>
      </w:r>
    </w:p>
  </w:footnote>
  <w:footnote w:type="continuationSeparator" w:id="0">
    <w:p w14:paraId="2520CD6C" w14:textId="77777777" w:rsidR="000E6068" w:rsidRDefault="000E606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E6068"/>
    <w:rsid w:val="006746EF"/>
    <w:rsid w:val="00786921"/>
    <w:rsid w:val="007F5562"/>
    <w:rsid w:val="008C0C7C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FAD8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60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2020-03-29T19:56:00Z</dcterms:created>
  <dcterms:modified xsi:type="dcterms:W3CDTF">2024-12-22T17:46:00Z</dcterms:modified>
</cp:coreProperties>
</file>