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978" w:rsidRDefault="00930978" w:rsidP="00930978">
      <w:pPr>
        <w:pStyle w:val="NoSpacing"/>
      </w:pPr>
      <w:r>
        <w:rPr>
          <w:u w:val="single"/>
        </w:rPr>
        <w:t>Joan FRAMPTON</w:t>
      </w:r>
      <w:r w:rsidR="001E4CAE">
        <w:t xml:space="preserve">      </w:t>
      </w:r>
      <w:proofErr w:type="gramStart"/>
      <w:r w:rsidR="001E4CAE">
        <w:t xml:space="preserve">   (</w:t>
      </w:r>
      <w:proofErr w:type="gramEnd"/>
      <w:r w:rsidR="001E4CAE">
        <w:t>b.ca.1398)</w:t>
      </w:r>
    </w:p>
    <w:p w:rsidR="00930978" w:rsidRDefault="00930978" w:rsidP="00930978">
      <w:pPr>
        <w:pStyle w:val="NoSpacing"/>
      </w:pPr>
    </w:p>
    <w:p w:rsidR="00930978" w:rsidRDefault="00930978" w:rsidP="00930978">
      <w:pPr>
        <w:pStyle w:val="NoSpacing"/>
      </w:pPr>
    </w:p>
    <w:p w:rsidR="001E4CAE" w:rsidRDefault="001E4CAE" w:rsidP="00930978">
      <w:pPr>
        <w:pStyle w:val="NoSpacing"/>
      </w:pPr>
      <w:r>
        <w:t xml:space="preserve">Daughter of Edmund </w:t>
      </w:r>
      <w:proofErr w:type="spellStart"/>
      <w:r>
        <w:t>Mareschal</w:t>
      </w:r>
      <w:proofErr w:type="spellEnd"/>
      <w:r>
        <w:t>(q.v.).</w:t>
      </w:r>
    </w:p>
    <w:p w:rsidR="001E4CAE" w:rsidRDefault="001E4CAE" w:rsidP="00930978">
      <w:pPr>
        <w:pStyle w:val="NoSpacing"/>
      </w:pPr>
      <w:r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23-19)</w:t>
      </w:r>
    </w:p>
    <w:p w:rsidR="00930978" w:rsidRDefault="00930978" w:rsidP="00930978">
      <w:pPr>
        <w:pStyle w:val="NoSpacing"/>
      </w:pPr>
      <w:r>
        <w:t>= John(q.v.).</w:t>
      </w:r>
    </w:p>
    <w:p w:rsidR="00930978" w:rsidRDefault="00930978" w:rsidP="00930978">
      <w:pPr>
        <w:pStyle w:val="NoSpacing"/>
      </w:pPr>
      <w:r>
        <w:t>(</w:t>
      </w:r>
      <w:hyperlink r:id="rId6" w:history="1">
        <w:r w:rsidRPr="00836C5F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930978" w:rsidRDefault="00930978" w:rsidP="00930978">
      <w:pPr>
        <w:pStyle w:val="NoSpacing"/>
      </w:pPr>
    </w:p>
    <w:p w:rsidR="00930978" w:rsidRDefault="00930978" w:rsidP="00930978">
      <w:pPr>
        <w:pStyle w:val="NoSpacing"/>
      </w:pPr>
    </w:p>
    <w:p w:rsidR="00930978" w:rsidRDefault="00930978" w:rsidP="00930978">
      <w:pPr>
        <w:pStyle w:val="NoSpacing"/>
      </w:pPr>
      <w:r>
        <w:t>11 May1438</w:t>
      </w:r>
      <w:r>
        <w:tab/>
        <w:t xml:space="preserve">Settlement of the action taken against them by Henry </w:t>
      </w:r>
      <w:proofErr w:type="spellStart"/>
      <w:r>
        <w:t>Kasewyk</w:t>
      </w:r>
      <w:proofErr w:type="spellEnd"/>
      <w:r>
        <w:t>(q.v.) over</w:t>
      </w:r>
    </w:p>
    <w:p w:rsidR="00930978" w:rsidRDefault="00930978" w:rsidP="00930978">
      <w:pPr>
        <w:pStyle w:val="NoSpacing"/>
      </w:pPr>
      <w:r>
        <w:tab/>
      </w:r>
      <w:r>
        <w:tab/>
        <w:t xml:space="preserve">3 </w:t>
      </w:r>
      <w:proofErr w:type="spellStart"/>
      <w:r>
        <w:t>messuages</w:t>
      </w:r>
      <w:proofErr w:type="spellEnd"/>
      <w:r>
        <w:t xml:space="preserve">, 2 carucates of land, 24 acres of meadow, 20 acres of pasture, </w:t>
      </w:r>
    </w:p>
    <w:p w:rsidR="00930978" w:rsidRDefault="00930978" w:rsidP="00930978">
      <w:pPr>
        <w:pStyle w:val="NoSpacing"/>
        <w:ind w:left="1440"/>
      </w:pPr>
      <w:r>
        <w:t xml:space="preserve">6 acres of wood, 20 acres of alder and 4s of rent in </w:t>
      </w:r>
      <w:proofErr w:type="spellStart"/>
      <w:r>
        <w:t>Somerley</w:t>
      </w:r>
      <w:proofErr w:type="spellEnd"/>
      <w:r>
        <w:t>, Penne and North Ashley, Hampshire.     (ibid.)</w:t>
      </w:r>
    </w:p>
    <w:p w:rsidR="00930978" w:rsidRDefault="00930978" w:rsidP="00930978">
      <w:pPr>
        <w:pStyle w:val="NoSpacing"/>
      </w:pPr>
    </w:p>
    <w:p w:rsidR="00930978" w:rsidRDefault="00930978" w:rsidP="00930978">
      <w:pPr>
        <w:pStyle w:val="NoSpacing"/>
      </w:pPr>
    </w:p>
    <w:p w:rsidR="00BA4020" w:rsidRDefault="00930978" w:rsidP="00930978">
      <w:pPr>
        <w:pStyle w:val="NoSpacing"/>
      </w:pPr>
      <w:r>
        <w:t>2 February 2013</w:t>
      </w:r>
    </w:p>
    <w:p w:rsidR="00260EFC" w:rsidRPr="00186E49" w:rsidRDefault="00260EFC" w:rsidP="00930978">
      <w:pPr>
        <w:pStyle w:val="NoSpacing"/>
      </w:pPr>
      <w:r>
        <w:t>20 April 2017</w:t>
      </w:r>
      <w:bookmarkStart w:id="0" w:name="_GoBack"/>
      <w:bookmarkEnd w:id="0"/>
    </w:p>
    <w:sectPr w:rsidR="00260EFC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978" w:rsidRDefault="00930978" w:rsidP="00552EBA">
      <w:r>
        <w:separator/>
      </w:r>
    </w:p>
  </w:endnote>
  <w:endnote w:type="continuationSeparator" w:id="0">
    <w:p w:rsidR="00930978" w:rsidRDefault="0093097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E4CAE">
      <w:rPr>
        <w:noProof/>
      </w:rPr>
      <w:t>20 April 2017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978" w:rsidRDefault="00930978" w:rsidP="00552EBA">
      <w:r>
        <w:separator/>
      </w:r>
    </w:p>
  </w:footnote>
  <w:footnote w:type="continuationSeparator" w:id="0">
    <w:p w:rsidR="00930978" w:rsidRDefault="0093097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E4CAE"/>
    <w:rsid w:val="00260EFC"/>
    <w:rsid w:val="002E357B"/>
    <w:rsid w:val="00552EBA"/>
    <w:rsid w:val="0093097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BD251"/>
  <w15:docId w15:val="{52FF8A07-97E2-420C-9233-2180394B7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07_32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2013-03-26T20:13:00Z</dcterms:created>
  <dcterms:modified xsi:type="dcterms:W3CDTF">2017-04-20T19:51:00Z</dcterms:modified>
</cp:coreProperties>
</file>