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818" w:rsidRDefault="00203818" w:rsidP="00203818">
      <w:pPr>
        <w:pStyle w:val="NoSpacing"/>
      </w:pPr>
      <w:r>
        <w:rPr>
          <w:u w:val="single"/>
        </w:rPr>
        <w:t>Robert FRAMPTON</w:t>
      </w:r>
      <w:r>
        <w:t xml:space="preserve">     (fl.1416)</w:t>
      </w:r>
    </w:p>
    <w:p w:rsidR="00203818" w:rsidRDefault="00203818" w:rsidP="00203818">
      <w:pPr>
        <w:pStyle w:val="NoSpacing"/>
      </w:pPr>
    </w:p>
    <w:p w:rsidR="00203818" w:rsidRDefault="00203818" w:rsidP="00203818">
      <w:pPr>
        <w:pStyle w:val="NoSpacing"/>
      </w:pPr>
    </w:p>
    <w:p w:rsidR="00203818" w:rsidRDefault="00203818" w:rsidP="00203818">
      <w:pPr>
        <w:pStyle w:val="NoSpacing"/>
      </w:pPr>
      <w:r>
        <w:t xml:space="preserve">  3 May1416</w:t>
      </w:r>
      <w:r>
        <w:tab/>
        <w:t xml:space="preserve">Settlement of the action taken by him and others against John </w:t>
      </w:r>
      <w:proofErr w:type="spellStart"/>
      <w:proofErr w:type="gramStart"/>
      <w:r>
        <w:t>Impey</w:t>
      </w:r>
      <w:proofErr w:type="spellEnd"/>
      <w:r>
        <w:t>(</w:t>
      </w:r>
      <w:proofErr w:type="gramEnd"/>
      <w:r>
        <w:t>q.v.)</w:t>
      </w:r>
    </w:p>
    <w:p w:rsidR="00203818" w:rsidRDefault="00203818" w:rsidP="00203818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Joan(q.v.), </w:t>
      </w:r>
      <w:proofErr w:type="spellStart"/>
      <w:r>
        <w:t>deforciants</w:t>
      </w:r>
      <w:proofErr w:type="spellEnd"/>
      <w:r>
        <w:t xml:space="preserve"> of the manors of Moor and </w:t>
      </w:r>
      <w:proofErr w:type="spellStart"/>
      <w:r>
        <w:t>Ashleys</w:t>
      </w:r>
      <w:proofErr w:type="spellEnd"/>
      <w:r>
        <w:t>,</w:t>
      </w:r>
    </w:p>
    <w:p w:rsidR="00203818" w:rsidRDefault="00203818" w:rsidP="00203818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>, a toft, a mill, 300 acres of land, 50 acres of meadow, 50 acres</w:t>
      </w:r>
    </w:p>
    <w:p w:rsidR="00203818" w:rsidRDefault="00203818" w:rsidP="0020381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pasture, 20 acres of wood and 6 marks of rent in Rickmansworth, </w:t>
      </w:r>
    </w:p>
    <w:p w:rsidR="00203818" w:rsidRDefault="00203818" w:rsidP="00203818">
      <w:pPr>
        <w:pStyle w:val="NoSpacing"/>
      </w:pPr>
      <w:r>
        <w:tab/>
      </w:r>
      <w:r>
        <w:tab/>
        <w:t xml:space="preserve">Watford and </w:t>
      </w:r>
      <w:proofErr w:type="spellStart"/>
      <w:r>
        <w:t>Cassio</w:t>
      </w:r>
      <w:proofErr w:type="spellEnd"/>
      <w:r>
        <w:t>, Hertfordshire.</w:t>
      </w:r>
    </w:p>
    <w:p w:rsidR="00203818" w:rsidRDefault="00203818" w:rsidP="00203818">
      <w:pPr>
        <w:pStyle w:val="NoSpacing"/>
      </w:pPr>
      <w:r>
        <w:tab/>
      </w:r>
      <w:r>
        <w:tab/>
        <w:t>(</w:t>
      </w:r>
      <w:hyperlink r:id="rId7" w:history="1">
        <w:r w:rsidRPr="00F13911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6549E3" w:rsidRDefault="006549E3" w:rsidP="006549E3">
      <w:pPr>
        <w:pStyle w:val="NoSpacing"/>
        <w:ind w:left="720" w:hanging="720"/>
      </w:pPr>
      <w:r>
        <w:t xml:space="preserve">  3 May1416</w:t>
      </w:r>
      <w:r>
        <w:tab/>
        <w:t xml:space="preserve">Settlement of the action taken by him and others against William </w:t>
      </w:r>
    </w:p>
    <w:p w:rsidR="006549E3" w:rsidRDefault="006549E3" w:rsidP="006549E3">
      <w:pPr>
        <w:pStyle w:val="NoSpacing"/>
        <w:ind w:left="720" w:hanging="720"/>
      </w:pPr>
      <w:r>
        <w:tab/>
      </w:r>
      <w:r>
        <w:tab/>
      </w:r>
      <w:proofErr w:type="spellStart"/>
      <w:proofErr w:type="gramStart"/>
      <w:r>
        <w:t>Shrowesbury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Benteley</w:t>
      </w:r>
      <w:proofErr w:type="spellEnd"/>
      <w:r>
        <w:t xml:space="preserve">(q.v.) </w:t>
      </w:r>
      <w:proofErr w:type="spellStart"/>
      <w:r>
        <w:t>deforciants</w:t>
      </w:r>
      <w:proofErr w:type="spellEnd"/>
      <w:r>
        <w:t xml:space="preserve"> of the manor of</w:t>
      </w:r>
    </w:p>
    <w:p w:rsidR="006549E3" w:rsidRDefault="006549E3" w:rsidP="006549E3">
      <w:pPr>
        <w:pStyle w:val="NoSpacing"/>
        <w:ind w:left="720" w:hanging="720"/>
      </w:pPr>
      <w:r>
        <w:tab/>
      </w:r>
      <w:r>
        <w:tab/>
      </w:r>
      <w:proofErr w:type="spellStart"/>
      <w:r>
        <w:t>Batchworth</w:t>
      </w:r>
      <w:proofErr w:type="spellEnd"/>
      <w:r>
        <w:t>, Hertfordshire.</w:t>
      </w:r>
    </w:p>
    <w:p w:rsidR="006549E3" w:rsidRDefault="006549E3" w:rsidP="006549E3">
      <w:pPr>
        <w:pStyle w:val="NoSpacing"/>
      </w:pPr>
      <w:r>
        <w:tab/>
      </w:r>
      <w:r>
        <w:tab/>
        <w:t>(</w:t>
      </w:r>
      <w:hyperlink r:id="rId8" w:history="1">
        <w:r w:rsidRPr="00124E8D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203818" w:rsidRDefault="00203818" w:rsidP="00203818">
      <w:pPr>
        <w:pStyle w:val="NoSpacing"/>
      </w:pPr>
    </w:p>
    <w:p w:rsidR="00203818" w:rsidRDefault="00203818" w:rsidP="00203818">
      <w:pPr>
        <w:pStyle w:val="NoSpacing"/>
      </w:pPr>
    </w:p>
    <w:p w:rsidR="00203818" w:rsidRDefault="006549E3" w:rsidP="00203818">
      <w:pPr>
        <w:pStyle w:val="NoSpacing"/>
        <w:rPr>
          <w:u w:val="single"/>
        </w:rPr>
      </w:pPr>
      <w:r>
        <w:t>22 August 2013</w:t>
      </w:r>
      <w:bookmarkStart w:id="0" w:name="_GoBack"/>
      <w:bookmarkEnd w:id="0"/>
    </w:p>
    <w:p w:rsidR="00BA4020" w:rsidRPr="00186E49" w:rsidRDefault="006549E3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818" w:rsidRDefault="00203818" w:rsidP="00552EBA">
      <w:r>
        <w:separator/>
      </w:r>
    </w:p>
  </w:endnote>
  <w:endnote w:type="continuationSeparator" w:id="0">
    <w:p w:rsidR="00203818" w:rsidRDefault="0020381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549E3">
      <w:rPr>
        <w:noProof/>
      </w:rPr>
      <w:t>22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818" w:rsidRDefault="00203818" w:rsidP="00552EBA">
      <w:r>
        <w:separator/>
      </w:r>
    </w:p>
  </w:footnote>
  <w:footnote w:type="continuationSeparator" w:id="0">
    <w:p w:rsidR="00203818" w:rsidRDefault="0020381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03818"/>
    <w:rsid w:val="002E357B"/>
    <w:rsid w:val="00552EBA"/>
    <w:rsid w:val="006549E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91_108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91_108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2013-01-16T20:40:00Z</dcterms:created>
  <dcterms:modified xsi:type="dcterms:W3CDTF">2013-08-22T08:40:00Z</dcterms:modified>
</cp:coreProperties>
</file>