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F37" w:rsidRDefault="00941F37" w:rsidP="00941F37">
      <w:pPr>
        <w:pStyle w:val="NoSpacing"/>
      </w:pPr>
      <w:r>
        <w:rPr>
          <w:u w:val="single"/>
        </w:rPr>
        <w:t>Katherine GABRIELL</w:t>
      </w:r>
      <w:r>
        <w:t xml:space="preserve">        (fl.1423)</w:t>
      </w:r>
    </w:p>
    <w:p w:rsidR="00941F37" w:rsidRDefault="00941F37" w:rsidP="00941F37">
      <w:pPr>
        <w:pStyle w:val="NoSpacing"/>
      </w:pPr>
    </w:p>
    <w:p w:rsidR="00941F37" w:rsidRDefault="00941F37" w:rsidP="00941F37">
      <w:pPr>
        <w:pStyle w:val="NoSpacing"/>
      </w:pPr>
    </w:p>
    <w:p w:rsidR="00941F37" w:rsidRDefault="00941F37" w:rsidP="00941F37">
      <w:pPr>
        <w:pStyle w:val="NoSpacing"/>
      </w:pPr>
      <w:r>
        <w:t>= Thomas(q.v.).</w:t>
      </w:r>
    </w:p>
    <w:p w:rsidR="00941F37" w:rsidRDefault="00941F37" w:rsidP="00941F37">
      <w:pPr>
        <w:pStyle w:val="NoSpacing"/>
      </w:pPr>
      <w:r>
        <w:t>(</w:t>
      </w:r>
      <w:hyperlink r:id="rId7" w:history="1">
        <w:r w:rsidRPr="008C7030">
          <w:rPr>
            <w:rStyle w:val="Hyperlink"/>
          </w:rPr>
          <w:t>www.medievalgenealogy.org.uk/fines/abstracts/CP_25_1_114_294.shtml</w:t>
        </w:r>
      </w:hyperlink>
      <w:r>
        <w:t>)</w:t>
      </w:r>
    </w:p>
    <w:p w:rsidR="00941F37" w:rsidRDefault="00941F37" w:rsidP="00941F37">
      <w:pPr>
        <w:pStyle w:val="NoSpacing"/>
      </w:pPr>
    </w:p>
    <w:p w:rsidR="00941F37" w:rsidRDefault="00941F37" w:rsidP="00941F37">
      <w:pPr>
        <w:pStyle w:val="NoSpacing"/>
      </w:pPr>
    </w:p>
    <w:p w:rsidR="00941F37" w:rsidRDefault="00941F37" w:rsidP="00941F37">
      <w:pPr>
        <w:pStyle w:val="NoSpacing"/>
      </w:pPr>
      <w:r>
        <w:t xml:space="preserve">  1 Jul.</w:t>
      </w:r>
      <w:r>
        <w:tab/>
        <w:t>1423</w:t>
      </w:r>
      <w:r>
        <w:tab/>
        <w:t>Settlement of the action taken against them by John Mene(q.v.) over a</w:t>
      </w:r>
    </w:p>
    <w:p w:rsidR="00941F37" w:rsidRDefault="00941F37" w:rsidP="00941F37">
      <w:pPr>
        <w:pStyle w:val="NoSpacing"/>
      </w:pPr>
      <w:r>
        <w:tab/>
      </w:r>
      <w:r>
        <w:tab/>
        <w:t>messuage in Leeds, Kent.     (ibid.)</w:t>
      </w:r>
    </w:p>
    <w:p w:rsidR="00941F37" w:rsidRDefault="00941F37" w:rsidP="00941F37">
      <w:pPr>
        <w:pStyle w:val="NoSpacing"/>
      </w:pPr>
    </w:p>
    <w:p w:rsidR="00941F37" w:rsidRDefault="00941F37" w:rsidP="00941F37">
      <w:pPr>
        <w:pStyle w:val="NoSpacing"/>
      </w:pPr>
    </w:p>
    <w:p w:rsidR="00941F37" w:rsidRPr="0061633F" w:rsidRDefault="00941F37" w:rsidP="00941F37">
      <w:pPr>
        <w:pStyle w:val="NoSpacing"/>
      </w:pPr>
      <w:r>
        <w:t xml:space="preserve">24 December 2012   </w:t>
      </w:r>
    </w:p>
    <w:p w:rsidR="00BA4020" w:rsidRPr="00186E49" w:rsidRDefault="00941F3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F37" w:rsidRDefault="00941F37" w:rsidP="00552EBA">
      <w:r>
        <w:separator/>
      </w:r>
    </w:p>
  </w:endnote>
  <w:endnote w:type="continuationSeparator" w:id="0">
    <w:p w:rsidR="00941F37" w:rsidRDefault="00941F3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41F37">
      <w:rPr>
        <w:noProof/>
      </w:rPr>
      <w:t>05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F37" w:rsidRDefault="00941F37" w:rsidP="00552EBA">
      <w:r>
        <w:separator/>
      </w:r>
    </w:p>
  </w:footnote>
  <w:footnote w:type="continuationSeparator" w:id="0">
    <w:p w:rsidR="00941F37" w:rsidRDefault="00941F3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41F3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2013-01-05T20:46:00Z</dcterms:created>
  <dcterms:modified xsi:type="dcterms:W3CDTF">2013-01-05T20:46:00Z</dcterms:modified>
</cp:coreProperties>
</file>