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5D96" w:rsidRPr="00F66E39" w:rsidRDefault="00BB5D96" w:rsidP="00BB5D96">
      <w:pPr>
        <w:pStyle w:val="NoSpacing"/>
        <w:rPr>
          <w:rStyle w:val="Hyperlink"/>
          <w:color w:val="auto"/>
          <w:u w:val="none"/>
        </w:rPr>
      </w:pPr>
      <w:r w:rsidRPr="00F66E39">
        <w:rPr>
          <w:rStyle w:val="Hyperlink"/>
          <w:color w:val="auto"/>
        </w:rPr>
        <w:t>John GAGE</w:t>
      </w:r>
      <w:r w:rsidRPr="00F66E39">
        <w:rPr>
          <w:rStyle w:val="Hyperlink"/>
          <w:color w:val="auto"/>
          <w:u w:val="none"/>
        </w:rPr>
        <w:t xml:space="preserve">       (fl.1445)</w:t>
      </w:r>
    </w:p>
    <w:p w:rsidR="00BB5D96" w:rsidRPr="00F66E39" w:rsidRDefault="00BB5D96" w:rsidP="00BB5D96">
      <w:pPr>
        <w:pStyle w:val="NoSpacing"/>
        <w:rPr>
          <w:rStyle w:val="Hyperlink"/>
          <w:color w:val="auto"/>
          <w:u w:val="none"/>
        </w:rPr>
      </w:pPr>
    </w:p>
    <w:p w:rsidR="00BB5D96" w:rsidRDefault="00BB5D96" w:rsidP="00BB5D96">
      <w:pPr>
        <w:pStyle w:val="NoSpacing"/>
        <w:rPr>
          <w:rStyle w:val="Hyperlink"/>
          <w:color w:val="auto"/>
          <w:u w:val="none"/>
        </w:rPr>
      </w:pPr>
    </w:p>
    <w:p w:rsidR="00284689" w:rsidRPr="00560C96" w:rsidRDefault="00284689" w:rsidP="00284689">
      <w:pPr>
        <w:pStyle w:val="NoSpacing"/>
        <w:rPr>
          <w:rStyle w:val="Hyperlink"/>
          <w:color w:val="auto"/>
          <w:u w:val="none"/>
        </w:rPr>
      </w:pPr>
      <w:r w:rsidRPr="00560C96">
        <w:rPr>
          <w:rStyle w:val="Hyperlink"/>
          <w:color w:val="auto"/>
          <w:u w:val="none"/>
        </w:rPr>
        <w:t>20 Oct.1444</w:t>
      </w:r>
      <w:r w:rsidRPr="00560C96">
        <w:rPr>
          <w:rStyle w:val="Hyperlink"/>
          <w:color w:val="auto"/>
          <w:u w:val="none"/>
        </w:rPr>
        <w:tab/>
        <w:t>Settlement of the action taken by him and others against Sir Richard</w:t>
      </w:r>
    </w:p>
    <w:p w:rsidR="00284689" w:rsidRPr="00560C96" w:rsidRDefault="00284689" w:rsidP="00284689">
      <w:pPr>
        <w:pStyle w:val="NoSpacing"/>
        <w:rPr>
          <w:rStyle w:val="Hyperlink"/>
          <w:color w:val="auto"/>
          <w:u w:val="none"/>
        </w:rPr>
      </w:pPr>
      <w:r w:rsidRPr="00560C96">
        <w:rPr>
          <w:rStyle w:val="Hyperlink"/>
          <w:color w:val="auto"/>
          <w:u w:val="none"/>
        </w:rPr>
        <w:tab/>
      </w:r>
      <w:r w:rsidRPr="00560C96">
        <w:rPr>
          <w:rStyle w:val="Hyperlink"/>
          <w:color w:val="auto"/>
          <w:u w:val="none"/>
        </w:rPr>
        <w:tab/>
      </w:r>
      <w:proofErr w:type="spellStart"/>
      <w:proofErr w:type="gramStart"/>
      <w:r w:rsidRPr="00560C96">
        <w:rPr>
          <w:rStyle w:val="Hyperlink"/>
          <w:color w:val="auto"/>
          <w:u w:val="none"/>
        </w:rPr>
        <w:t>Waldegrave</w:t>
      </w:r>
      <w:proofErr w:type="spellEnd"/>
      <w:r w:rsidRPr="00560C96">
        <w:rPr>
          <w:rStyle w:val="Hyperlink"/>
          <w:color w:val="auto"/>
          <w:u w:val="none"/>
        </w:rPr>
        <w:t>(</w:t>
      </w:r>
      <w:proofErr w:type="gramEnd"/>
      <w:r w:rsidRPr="00560C96">
        <w:rPr>
          <w:rStyle w:val="Hyperlink"/>
          <w:color w:val="auto"/>
          <w:u w:val="none"/>
        </w:rPr>
        <w:t>q.v.) and his wife, Joan(q.v.), deforciants of the manor of</w:t>
      </w:r>
    </w:p>
    <w:p w:rsidR="00284689" w:rsidRPr="00560C96" w:rsidRDefault="00284689" w:rsidP="00284689">
      <w:pPr>
        <w:pStyle w:val="NoSpacing"/>
        <w:rPr>
          <w:rStyle w:val="Hyperlink"/>
          <w:color w:val="auto"/>
          <w:u w:val="none"/>
        </w:rPr>
      </w:pPr>
      <w:r w:rsidRPr="00560C96">
        <w:rPr>
          <w:rStyle w:val="Hyperlink"/>
          <w:color w:val="auto"/>
          <w:u w:val="none"/>
        </w:rPr>
        <w:tab/>
      </w:r>
      <w:r w:rsidRPr="00560C96">
        <w:rPr>
          <w:rStyle w:val="Hyperlink"/>
          <w:color w:val="auto"/>
          <w:u w:val="none"/>
        </w:rPr>
        <w:tab/>
      </w:r>
      <w:proofErr w:type="spellStart"/>
      <w:r w:rsidRPr="00560C96">
        <w:rPr>
          <w:rStyle w:val="Hyperlink"/>
          <w:color w:val="auto"/>
          <w:u w:val="none"/>
        </w:rPr>
        <w:t>Browenes</w:t>
      </w:r>
      <w:proofErr w:type="spellEnd"/>
      <w:r w:rsidRPr="00560C96">
        <w:rPr>
          <w:rStyle w:val="Hyperlink"/>
          <w:color w:val="auto"/>
          <w:u w:val="none"/>
        </w:rPr>
        <w:t>, Northamptonshire.</w:t>
      </w:r>
    </w:p>
    <w:p w:rsidR="00284689" w:rsidRPr="00F66E39" w:rsidRDefault="00284689" w:rsidP="00284689">
      <w:pPr>
        <w:pStyle w:val="NoSpacing"/>
        <w:rPr>
          <w:rStyle w:val="Hyperlink"/>
          <w:color w:val="auto"/>
          <w:u w:val="none"/>
        </w:rPr>
      </w:pPr>
      <w:r w:rsidRPr="00560C96">
        <w:rPr>
          <w:rStyle w:val="Hyperlink"/>
          <w:color w:val="auto"/>
          <w:u w:val="none"/>
        </w:rPr>
        <w:tab/>
      </w:r>
      <w:r w:rsidRPr="00560C96">
        <w:rPr>
          <w:rStyle w:val="Hyperlink"/>
          <w:color w:val="auto"/>
          <w:u w:val="none"/>
        </w:rPr>
        <w:tab/>
      </w:r>
      <w:r w:rsidRPr="00A1263D">
        <w:rPr>
          <w:sz w:val="22"/>
          <w:szCs w:val="22"/>
        </w:rPr>
        <w:t>(</w:t>
      </w:r>
      <w:hyperlink r:id="rId7" w:history="1">
        <w:r w:rsidRPr="00A1263D">
          <w:rPr>
            <w:rStyle w:val="Hyperlink"/>
            <w:sz w:val="22"/>
            <w:szCs w:val="22"/>
          </w:rPr>
          <w:t>http://www.medievalgenealogy.org.uk/fines/abstracts/CP_25_1_179_95.shtml</w:t>
        </w:r>
      </w:hyperlink>
      <w:r w:rsidRPr="00A1263D">
        <w:rPr>
          <w:rStyle w:val="Hyperlink"/>
          <w:sz w:val="22"/>
          <w:szCs w:val="22"/>
        </w:rPr>
        <w:t>)</w:t>
      </w:r>
    </w:p>
    <w:p w:rsidR="00BB5D96" w:rsidRPr="00F66E39" w:rsidRDefault="00BB5D96" w:rsidP="00BB5D96">
      <w:pPr>
        <w:pStyle w:val="NoSpacing"/>
        <w:rPr>
          <w:rStyle w:val="Hyperlink"/>
          <w:color w:val="auto"/>
          <w:u w:val="none"/>
        </w:rPr>
      </w:pPr>
      <w:r w:rsidRPr="00F66E39">
        <w:rPr>
          <w:rStyle w:val="Hyperlink"/>
          <w:color w:val="auto"/>
          <w:u w:val="none"/>
        </w:rPr>
        <w:t xml:space="preserve">  7 May1445</w:t>
      </w:r>
      <w:r w:rsidRPr="00F66E39">
        <w:rPr>
          <w:rStyle w:val="Hyperlink"/>
          <w:color w:val="auto"/>
          <w:u w:val="none"/>
        </w:rPr>
        <w:tab/>
        <w:t>Settlement of the action taken by him and others against Robert</w:t>
      </w:r>
    </w:p>
    <w:p w:rsidR="00BB5D96" w:rsidRPr="00F66E39" w:rsidRDefault="00BB5D96" w:rsidP="00BB5D96">
      <w:pPr>
        <w:pStyle w:val="NoSpacing"/>
        <w:rPr>
          <w:rStyle w:val="Hyperlink"/>
          <w:color w:val="auto"/>
          <w:u w:val="none"/>
        </w:rPr>
      </w:pPr>
      <w:r w:rsidRPr="00F66E39">
        <w:rPr>
          <w:rStyle w:val="Hyperlink"/>
          <w:color w:val="auto"/>
          <w:u w:val="none"/>
        </w:rPr>
        <w:tab/>
      </w:r>
      <w:r w:rsidRPr="00F66E39">
        <w:rPr>
          <w:rStyle w:val="Hyperlink"/>
          <w:color w:val="auto"/>
          <w:u w:val="none"/>
        </w:rPr>
        <w:tab/>
      </w:r>
      <w:proofErr w:type="spellStart"/>
      <w:proofErr w:type="gramStart"/>
      <w:r w:rsidRPr="00F66E39">
        <w:rPr>
          <w:rStyle w:val="Hyperlink"/>
          <w:color w:val="auto"/>
          <w:u w:val="none"/>
        </w:rPr>
        <w:t>Longe</w:t>
      </w:r>
      <w:proofErr w:type="spellEnd"/>
      <w:r w:rsidRPr="00F66E39">
        <w:rPr>
          <w:rStyle w:val="Hyperlink"/>
          <w:color w:val="auto"/>
          <w:u w:val="none"/>
        </w:rPr>
        <w:t>(</w:t>
      </w:r>
      <w:proofErr w:type="gramEnd"/>
      <w:r w:rsidRPr="00F66E39">
        <w:rPr>
          <w:rStyle w:val="Hyperlink"/>
          <w:color w:val="auto"/>
          <w:u w:val="none"/>
        </w:rPr>
        <w:t xml:space="preserve">q.v.) and his wife, Anne(q.v.), deforciants of 6 </w:t>
      </w:r>
      <w:proofErr w:type="spellStart"/>
      <w:r w:rsidRPr="00F66E39">
        <w:rPr>
          <w:rStyle w:val="Hyperlink"/>
          <w:color w:val="auto"/>
          <w:u w:val="none"/>
        </w:rPr>
        <w:t>messuages</w:t>
      </w:r>
      <w:proofErr w:type="spellEnd"/>
      <w:r w:rsidRPr="00F66E39">
        <w:rPr>
          <w:rStyle w:val="Hyperlink"/>
          <w:color w:val="auto"/>
          <w:u w:val="none"/>
        </w:rPr>
        <w:t xml:space="preserve">, </w:t>
      </w:r>
    </w:p>
    <w:p w:rsidR="00BB5D96" w:rsidRPr="00F66E39" w:rsidRDefault="00BB5D96" w:rsidP="00BB5D96">
      <w:pPr>
        <w:pStyle w:val="NoSpacing"/>
        <w:rPr>
          <w:rStyle w:val="Hyperlink"/>
          <w:color w:val="auto"/>
          <w:u w:val="none"/>
        </w:rPr>
      </w:pPr>
      <w:r w:rsidRPr="00F66E39">
        <w:rPr>
          <w:rStyle w:val="Hyperlink"/>
          <w:color w:val="auto"/>
          <w:u w:val="none"/>
        </w:rPr>
        <w:tab/>
      </w:r>
      <w:r w:rsidRPr="00F66E39">
        <w:rPr>
          <w:rStyle w:val="Hyperlink"/>
          <w:color w:val="auto"/>
          <w:u w:val="none"/>
        </w:rPr>
        <w:tab/>
        <w:t>4 tofts, a mill, 300 acres of land, 60 acres of meadow, 8 acres of wood,</w:t>
      </w:r>
    </w:p>
    <w:p w:rsidR="00BB5D96" w:rsidRPr="00F66E39" w:rsidRDefault="00BB5D96" w:rsidP="00BB5D96">
      <w:pPr>
        <w:pStyle w:val="NoSpacing"/>
        <w:rPr>
          <w:rStyle w:val="Hyperlink"/>
          <w:color w:val="auto"/>
          <w:u w:val="none"/>
        </w:rPr>
      </w:pPr>
      <w:r w:rsidRPr="00F66E39">
        <w:rPr>
          <w:rStyle w:val="Hyperlink"/>
          <w:color w:val="auto"/>
          <w:u w:val="none"/>
        </w:rPr>
        <w:tab/>
      </w:r>
      <w:r w:rsidRPr="00F66E39">
        <w:rPr>
          <w:rStyle w:val="Hyperlink"/>
          <w:color w:val="auto"/>
          <w:u w:val="none"/>
        </w:rPr>
        <w:tab/>
        <w:t xml:space="preserve">40 acres of pasture and 14s of rent in </w:t>
      </w:r>
      <w:proofErr w:type="spellStart"/>
      <w:r w:rsidRPr="00F66E39">
        <w:rPr>
          <w:rStyle w:val="Hyperlink"/>
          <w:color w:val="auto"/>
          <w:u w:val="none"/>
        </w:rPr>
        <w:t>Boughton</w:t>
      </w:r>
      <w:proofErr w:type="spellEnd"/>
      <w:r w:rsidRPr="00F66E39">
        <w:rPr>
          <w:rStyle w:val="Hyperlink"/>
          <w:color w:val="auto"/>
          <w:u w:val="none"/>
        </w:rPr>
        <w:t xml:space="preserve">, </w:t>
      </w:r>
      <w:proofErr w:type="spellStart"/>
      <w:r w:rsidRPr="00F66E39">
        <w:rPr>
          <w:rStyle w:val="Hyperlink"/>
          <w:color w:val="auto"/>
          <w:u w:val="none"/>
        </w:rPr>
        <w:t>Geddington</w:t>
      </w:r>
      <w:proofErr w:type="spellEnd"/>
      <w:r w:rsidRPr="00F66E39">
        <w:rPr>
          <w:rStyle w:val="Hyperlink"/>
          <w:color w:val="auto"/>
          <w:u w:val="none"/>
        </w:rPr>
        <w:t>, Great</w:t>
      </w:r>
    </w:p>
    <w:p w:rsidR="00BB5D96" w:rsidRPr="00F66E39" w:rsidRDefault="00BB5D96" w:rsidP="00BB5D96">
      <w:pPr>
        <w:pStyle w:val="NoSpacing"/>
        <w:rPr>
          <w:rStyle w:val="Hyperlink"/>
          <w:color w:val="auto"/>
          <w:u w:val="none"/>
        </w:rPr>
      </w:pPr>
      <w:r w:rsidRPr="00F66E39">
        <w:rPr>
          <w:rStyle w:val="Hyperlink"/>
          <w:color w:val="auto"/>
          <w:u w:val="none"/>
        </w:rPr>
        <w:tab/>
      </w:r>
      <w:r w:rsidRPr="00F66E39">
        <w:rPr>
          <w:rStyle w:val="Hyperlink"/>
          <w:color w:val="auto"/>
          <w:u w:val="none"/>
        </w:rPr>
        <w:tab/>
      </w:r>
      <w:proofErr w:type="gramStart"/>
      <w:r w:rsidRPr="00F66E39">
        <w:rPr>
          <w:rStyle w:val="Hyperlink"/>
          <w:color w:val="auto"/>
          <w:u w:val="none"/>
        </w:rPr>
        <w:t>Newton and Little Newton, Northamptonshire.</w:t>
      </w:r>
      <w:proofErr w:type="gramEnd"/>
    </w:p>
    <w:p w:rsidR="00BB5D96" w:rsidRPr="00F66E39" w:rsidRDefault="00BB5D96" w:rsidP="00BB5D96">
      <w:pPr>
        <w:pStyle w:val="NoSpacing"/>
        <w:rPr>
          <w:rStyle w:val="Hyperlink"/>
          <w:sz w:val="22"/>
          <w:szCs w:val="22"/>
        </w:rPr>
      </w:pPr>
      <w:r w:rsidRPr="00F66E39">
        <w:rPr>
          <w:rStyle w:val="Hyperlink"/>
          <w:color w:val="auto"/>
          <w:u w:val="none"/>
        </w:rPr>
        <w:tab/>
      </w:r>
      <w:r w:rsidRPr="00F66E39">
        <w:rPr>
          <w:rStyle w:val="Hyperlink"/>
          <w:color w:val="auto"/>
          <w:u w:val="none"/>
        </w:rPr>
        <w:tab/>
      </w:r>
      <w:r w:rsidRPr="00F66E39">
        <w:rPr>
          <w:sz w:val="22"/>
          <w:szCs w:val="22"/>
        </w:rPr>
        <w:t>(</w:t>
      </w:r>
      <w:hyperlink r:id="rId8" w:history="1">
        <w:r w:rsidRPr="00F66E39">
          <w:rPr>
            <w:rStyle w:val="Hyperlink"/>
            <w:sz w:val="22"/>
            <w:szCs w:val="22"/>
          </w:rPr>
          <w:t>http://www.medievalgenealogy.org.uk/fines/abstracts/CP_25_1_179_95.shtml</w:t>
        </w:r>
      </w:hyperlink>
      <w:r w:rsidRPr="00F66E39">
        <w:rPr>
          <w:rStyle w:val="Hyperlink"/>
          <w:sz w:val="22"/>
          <w:szCs w:val="22"/>
        </w:rPr>
        <w:t>)</w:t>
      </w:r>
    </w:p>
    <w:p w:rsidR="00BB5D96" w:rsidRDefault="00BB5D96" w:rsidP="00BB5D96">
      <w:pPr>
        <w:pStyle w:val="NoSpacing"/>
        <w:rPr>
          <w:rStyle w:val="Hyperlink"/>
        </w:rPr>
      </w:pPr>
    </w:p>
    <w:p w:rsidR="00BB5D96" w:rsidRDefault="00BB5D96" w:rsidP="00BB5D96">
      <w:pPr>
        <w:pStyle w:val="NoSpacing"/>
        <w:rPr>
          <w:rStyle w:val="Hyperlink"/>
        </w:rPr>
      </w:pPr>
    </w:p>
    <w:p w:rsidR="00E47068" w:rsidRDefault="00BB5D96" w:rsidP="00BB5D96">
      <w:pPr>
        <w:pStyle w:val="NoSpacing"/>
        <w:rPr>
          <w:rStyle w:val="Hyperlink"/>
          <w:color w:val="auto"/>
          <w:u w:val="none"/>
        </w:rPr>
      </w:pPr>
      <w:r w:rsidRPr="00F66E39">
        <w:rPr>
          <w:rStyle w:val="Hyperlink"/>
          <w:color w:val="auto"/>
          <w:u w:val="none"/>
        </w:rPr>
        <w:t>2 July 2014</w:t>
      </w:r>
    </w:p>
    <w:p w:rsidR="00284689" w:rsidRPr="00C009D8" w:rsidRDefault="00284689" w:rsidP="00BB5D96">
      <w:pPr>
        <w:pStyle w:val="NoSpacing"/>
      </w:pPr>
      <w:r>
        <w:rPr>
          <w:rStyle w:val="Hyperlink"/>
          <w:color w:val="auto"/>
          <w:u w:val="none"/>
        </w:rPr>
        <w:t>24 February 2015</w:t>
      </w:r>
      <w:bookmarkStart w:id="0" w:name="_GoBack"/>
      <w:bookmarkEnd w:id="0"/>
    </w:p>
    <w:sectPr w:rsidR="00284689" w:rsidRPr="00C009D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5D96" w:rsidRDefault="00BB5D96" w:rsidP="00920DE3">
      <w:pPr>
        <w:spacing w:after="0" w:line="240" w:lineRule="auto"/>
      </w:pPr>
      <w:r>
        <w:separator/>
      </w:r>
    </w:p>
  </w:endnote>
  <w:endnote w:type="continuationSeparator" w:id="0">
    <w:p w:rsidR="00BB5D96" w:rsidRDefault="00BB5D96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5D96" w:rsidRDefault="00BB5D96" w:rsidP="00920DE3">
      <w:pPr>
        <w:spacing w:after="0" w:line="240" w:lineRule="auto"/>
      </w:pPr>
      <w:r>
        <w:separator/>
      </w:r>
    </w:p>
  </w:footnote>
  <w:footnote w:type="continuationSeparator" w:id="0">
    <w:p w:rsidR="00BB5D96" w:rsidRDefault="00BB5D96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5D96"/>
    <w:rsid w:val="00120749"/>
    <w:rsid w:val="00284689"/>
    <w:rsid w:val="00624CAE"/>
    <w:rsid w:val="00920DE3"/>
    <w:rsid w:val="00BB5D96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BB5D9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BB5D9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edievalgenealogy.org.uk/fines/abstracts/CP_25_1_179_95.shtml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179_95.shtml" TargetMode="External"/><Relationship Id="rId12" Type="http://schemas.openxmlformats.org/officeDocument/2006/relationships/footer" Target="footer2.xm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135</Words>
  <Characters>775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2014-09-03T19:46:00Z</dcterms:created>
  <dcterms:modified xsi:type="dcterms:W3CDTF">2015-02-24T20:02:00Z</dcterms:modified>
</cp:coreProperties>
</file>