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4C0DE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GEDDYNGE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fl.1437)</w:t>
      </w:r>
    </w:p>
    <w:p w:rsidR="004C0DEF" w:rsidRDefault="004C0DE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4C0DEF" w:rsidRDefault="004C0DE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0DEF" w:rsidRDefault="004C0DE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0DEF" w:rsidRDefault="004C0DE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Apr.1437</w:t>
      </w:r>
      <w:r>
        <w:rPr>
          <w:rFonts w:ascii="Times New Roman" w:hAnsi="Times New Roman" w:cs="Times New Roman"/>
          <w:sz w:val="24"/>
          <w:szCs w:val="24"/>
        </w:rPr>
        <w:tab/>
        <w:t>He was one of those who quitclaimed all of their right in two pieces of land</w:t>
      </w:r>
    </w:p>
    <w:p w:rsidR="004C0DEF" w:rsidRDefault="004C0DE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 Bury to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Trenchemier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4C0DEF" w:rsidRDefault="004C0DE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275FF">
          <w:rPr>
            <w:rStyle w:val="Hyperlink"/>
            <w:rFonts w:ascii="Times New Roman" w:hAnsi="Times New Roman" w:cs="Times New Roman"/>
            <w:sz w:val="24"/>
            <w:szCs w:val="24"/>
          </w:rPr>
          <w:t>www.discovery.nationalarchives.gov.uk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449/2/16)</w:t>
      </w:r>
    </w:p>
    <w:p w:rsidR="004C0DEF" w:rsidRDefault="004C0DE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0DEF" w:rsidRDefault="004C0DE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0DEF" w:rsidRPr="004C0DEF" w:rsidRDefault="004C0DE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February 2016</w:t>
      </w:r>
      <w:bookmarkStart w:id="0" w:name="_GoBack"/>
      <w:bookmarkEnd w:id="0"/>
    </w:p>
    <w:sectPr w:rsidR="004C0DEF" w:rsidRPr="004C0D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DEF" w:rsidRDefault="004C0DEF" w:rsidP="00564E3C">
      <w:pPr>
        <w:spacing w:after="0" w:line="240" w:lineRule="auto"/>
      </w:pPr>
      <w:r>
        <w:separator/>
      </w:r>
    </w:p>
  </w:endnote>
  <w:endnote w:type="continuationSeparator" w:id="0">
    <w:p w:rsidR="004C0DEF" w:rsidRDefault="004C0DE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C0DEF">
      <w:rPr>
        <w:rFonts w:ascii="Times New Roman" w:hAnsi="Times New Roman" w:cs="Times New Roman"/>
        <w:noProof/>
        <w:sz w:val="24"/>
        <w:szCs w:val="24"/>
      </w:rPr>
      <w:t>25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DEF" w:rsidRDefault="004C0DEF" w:rsidP="00564E3C">
      <w:pPr>
        <w:spacing w:after="0" w:line="240" w:lineRule="auto"/>
      </w:pPr>
      <w:r>
        <w:separator/>
      </w:r>
    </w:p>
  </w:footnote>
  <w:footnote w:type="continuationSeparator" w:id="0">
    <w:p w:rsidR="004C0DEF" w:rsidRDefault="004C0DE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DEF"/>
    <w:rsid w:val="00372DC6"/>
    <w:rsid w:val="004C0DEF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6007A"/>
  <w15:chartTrackingRefBased/>
  <w15:docId w15:val="{C0F6E071-8E43-4EA6-AB3D-6B9B40EB4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4C0D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6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2016-02-25T14:58:00Z</dcterms:created>
  <dcterms:modified xsi:type="dcterms:W3CDTF">2016-02-25T15:04:00Z</dcterms:modified>
</cp:coreProperties>
</file>