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b.ca.1395)</w:t>
      </w:r>
    </w:p>
    <w:p w:rsidR="005F1EAD" w:rsidRDefault="005F1EA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Dry Drayton, Cambridgeshire.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Margaret(q.v.).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3075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25-351)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William(q.v.).  (ibid.)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Feb.1417</w:t>
      </w:r>
      <w:r>
        <w:rPr>
          <w:rFonts w:ascii="Times New Roman" w:hAnsi="Times New Roman" w:cs="Times New Roman"/>
          <w:sz w:val="24"/>
          <w:szCs w:val="24"/>
        </w:rPr>
        <w:tab/>
        <w:t>William was born on this day, the same day that Thomas Peyton(q.v.)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was born</w:t>
      </w:r>
      <w:r w:rsidR="005F1EAD">
        <w:rPr>
          <w:rFonts w:ascii="Times New Roman" w:hAnsi="Times New Roman" w:cs="Times New Roman"/>
          <w:sz w:val="24"/>
          <w:szCs w:val="24"/>
        </w:rPr>
        <w:t xml:space="preserve"> in Dry Drayton.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Nov.1439</w:t>
      </w:r>
      <w:r>
        <w:rPr>
          <w:rFonts w:ascii="Times New Roman" w:hAnsi="Times New Roman" w:cs="Times New Roman"/>
          <w:sz w:val="24"/>
          <w:szCs w:val="24"/>
        </w:rPr>
        <w:tab/>
        <w:t>He gave testimony at the inquisition held in Cambridge to prove Thomas’s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age, using William’s birth as his way of remembering date of Thomas’s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birth.  (ibid.)</w:t>
      </w: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60D5" w:rsidRPr="005560D5" w:rsidRDefault="005560D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2015</w:t>
      </w:r>
    </w:p>
    <w:sectPr w:rsidR="005560D5" w:rsidRPr="005560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0D5" w:rsidRDefault="005560D5" w:rsidP="00564E3C">
      <w:pPr>
        <w:spacing w:after="0" w:line="240" w:lineRule="auto"/>
      </w:pPr>
      <w:r>
        <w:separator/>
      </w:r>
    </w:p>
  </w:endnote>
  <w:endnote w:type="continuationSeparator" w:id="0">
    <w:p w:rsidR="005560D5" w:rsidRDefault="005560D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F1EAD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0D5" w:rsidRDefault="005560D5" w:rsidP="00564E3C">
      <w:pPr>
        <w:spacing w:after="0" w:line="240" w:lineRule="auto"/>
      </w:pPr>
      <w:r>
        <w:separator/>
      </w:r>
    </w:p>
  </w:footnote>
  <w:footnote w:type="continuationSeparator" w:id="0">
    <w:p w:rsidR="005560D5" w:rsidRDefault="005560D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D5"/>
    <w:rsid w:val="00372DC6"/>
    <w:rsid w:val="005560D5"/>
    <w:rsid w:val="00564E3C"/>
    <w:rsid w:val="005F1EAD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5FB2F"/>
  <w15:chartTrackingRefBased/>
  <w15:docId w15:val="{AFF54E08-3711-4E01-A623-88218FD8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56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2015-11-09T11:25:00Z</dcterms:created>
  <dcterms:modified xsi:type="dcterms:W3CDTF">2015-11-09T11:32:00Z</dcterms:modified>
</cp:coreProperties>
</file>