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E9A8B" w14:textId="77777777" w:rsidR="00BB4030" w:rsidRDefault="00BB4030" w:rsidP="00BB4030">
      <w:pPr>
        <w:pStyle w:val="NoSpacing"/>
      </w:pPr>
      <w:r>
        <w:rPr>
          <w:u w:val="single"/>
        </w:rPr>
        <w:t>Richard GILFORD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408BC008" w14:textId="77777777" w:rsidR="00BB4030" w:rsidRDefault="00BB4030" w:rsidP="00BB4030">
      <w:pPr>
        <w:pStyle w:val="NoSpacing"/>
      </w:pPr>
      <w:r>
        <w:t xml:space="preserve">of </w:t>
      </w:r>
      <w:proofErr w:type="spellStart"/>
      <w:r>
        <w:t>Tenterden</w:t>
      </w:r>
      <w:proofErr w:type="spellEnd"/>
      <w:r>
        <w:t>, Kent. Esquire.</w:t>
      </w:r>
    </w:p>
    <w:p w14:paraId="4C52BE5C" w14:textId="77777777" w:rsidR="00BB4030" w:rsidRDefault="00BB4030" w:rsidP="00BB4030">
      <w:pPr>
        <w:pStyle w:val="NoSpacing"/>
      </w:pPr>
    </w:p>
    <w:p w14:paraId="1D5DA5E4" w14:textId="77777777" w:rsidR="00BB4030" w:rsidRDefault="00BB4030" w:rsidP="00BB4030">
      <w:pPr>
        <w:pStyle w:val="NoSpacing"/>
      </w:pPr>
    </w:p>
    <w:p w14:paraId="2CB1E6D5" w14:textId="77777777" w:rsidR="00BB4030" w:rsidRDefault="00BB4030" w:rsidP="00BB4030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Brumston</w:t>
      </w:r>
      <w:proofErr w:type="spellEnd"/>
      <w:r>
        <w:t xml:space="preserve">(q.v.) brought a plaint of debt against him, Reginald </w:t>
      </w:r>
      <w:proofErr w:type="spellStart"/>
      <w:r>
        <w:t>Pympe</w:t>
      </w:r>
      <w:proofErr w:type="spellEnd"/>
    </w:p>
    <w:p w14:paraId="3FF14C66" w14:textId="77777777" w:rsidR="00BB4030" w:rsidRDefault="00BB4030" w:rsidP="00BB4030">
      <w:pPr>
        <w:pStyle w:val="NoSpacing"/>
      </w:pPr>
      <w:r>
        <w:tab/>
      </w:r>
      <w:r>
        <w:tab/>
        <w:t>of Charing(q.v.), William Brent of Charing(q.v.), Stephen</w:t>
      </w:r>
    </w:p>
    <w:p w14:paraId="270CC8C9" w14:textId="77777777" w:rsidR="00BB4030" w:rsidRDefault="00BB4030" w:rsidP="00BB4030">
      <w:pPr>
        <w:pStyle w:val="NoSpacing"/>
      </w:pPr>
      <w:r>
        <w:tab/>
      </w:r>
      <w:r>
        <w:tab/>
        <w:t>Norton of Little Chart(q.v.), Stephen Norton of Marden(q.v.), Sir John</w:t>
      </w:r>
    </w:p>
    <w:p w14:paraId="307F97CB" w14:textId="77777777" w:rsidR="00BB4030" w:rsidRDefault="00BB4030" w:rsidP="00BB4030">
      <w:pPr>
        <w:pStyle w:val="NoSpacing"/>
      </w:pPr>
      <w:r>
        <w:tab/>
      </w:r>
      <w:r>
        <w:tab/>
        <w:t xml:space="preserve">Gilford of </w:t>
      </w:r>
      <w:proofErr w:type="spellStart"/>
      <w:r>
        <w:t>Tenterden</w:t>
      </w:r>
      <w:proofErr w:type="spellEnd"/>
      <w:r>
        <w:t xml:space="preserve">(q.v.), John </w:t>
      </w:r>
      <w:proofErr w:type="spellStart"/>
      <w:r>
        <w:t>Pympe</w:t>
      </w:r>
      <w:proofErr w:type="spellEnd"/>
      <w:r>
        <w:t xml:space="preserve"> of Nettlestead(q.v.) and John</w:t>
      </w:r>
    </w:p>
    <w:p w14:paraId="29EF193E" w14:textId="77777777" w:rsidR="00BB4030" w:rsidRDefault="00BB4030" w:rsidP="00BB4030">
      <w:pPr>
        <w:pStyle w:val="NoSpacing"/>
      </w:pPr>
      <w:r>
        <w:tab/>
      </w:r>
      <w:r>
        <w:tab/>
      </w:r>
      <w:proofErr w:type="spellStart"/>
      <w:r>
        <w:t>Herynden</w:t>
      </w:r>
      <w:proofErr w:type="spellEnd"/>
      <w:r>
        <w:t xml:space="preserve"> of London, gentleman(q.v.).</w:t>
      </w:r>
    </w:p>
    <w:p w14:paraId="54A838D6" w14:textId="73C54C1B" w:rsidR="00BB4030" w:rsidRDefault="00BB4030" w:rsidP="00BB4030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7BD8B4D6" w14:textId="77777777" w:rsidR="009546F0" w:rsidRPr="009546F0" w:rsidRDefault="009546F0" w:rsidP="009546F0">
      <w:pPr>
        <w:spacing w:after="0" w:line="240" w:lineRule="auto"/>
      </w:pPr>
      <w:r w:rsidRPr="009546F0">
        <w:tab/>
        <w:t>1483</w:t>
      </w:r>
      <w:r w:rsidRPr="009546F0">
        <w:tab/>
        <w:t xml:space="preserve">Henry </w:t>
      </w:r>
      <w:proofErr w:type="spellStart"/>
      <w:r w:rsidRPr="009546F0">
        <w:t>Cantlowe</w:t>
      </w:r>
      <w:proofErr w:type="spellEnd"/>
      <w:r w:rsidRPr="009546F0">
        <w:t>(q.v.) brought a plaint of debt against him, Thomas</w:t>
      </w:r>
    </w:p>
    <w:p w14:paraId="439E738C" w14:textId="77777777" w:rsidR="009546F0" w:rsidRPr="009546F0" w:rsidRDefault="009546F0" w:rsidP="009546F0">
      <w:pPr>
        <w:spacing w:after="0" w:line="240" w:lineRule="auto"/>
        <w:ind w:left="1440" w:hanging="720"/>
      </w:pPr>
      <w:r w:rsidRPr="009546F0">
        <w:tab/>
      </w:r>
      <w:proofErr w:type="spellStart"/>
      <w:r w:rsidRPr="009546F0">
        <w:t>Leukenore</w:t>
      </w:r>
      <w:proofErr w:type="spellEnd"/>
      <w:r w:rsidRPr="009546F0">
        <w:t xml:space="preserve">(q.v.), his wife, Joan(q.v.), Joan Mercer of Cirencester, Gloucestershire(q.v.), John Jorden of Rainham, Kent(q.v.), and William </w:t>
      </w:r>
      <w:proofErr w:type="spellStart"/>
      <w:r w:rsidRPr="009546F0">
        <w:t>Wellis</w:t>
      </w:r>
      <w:proofErr w:type="spellEnd"/>
      <w:r w:rsidRPr="009546F0">
        <w:t xml:space="preserve"> of Warwick(q.v.).</w:t>
      </w:r>
    </w:p>
    <w:p w14:paraId="7305AED4" w14:textId="30C39ACD" w:rsidR="009546F0" w:rsidRDefault="009546F0" w:rsidP="009546F0">
      <w:pPr>
        <w:pStyle w:val="NoSpacing"/>
        <w:ind w:left="720" w:firstLine="720"/>
      </w:pPr>
      <w:r w:rsidRPr="009546F0">
        <w:t>(</w:t>
      </w:r>
      <w:proofErr w:type="gramStart"/>
      <w:r w:rsidRPr="009546F0">
        <w:t>http://aalt.law.uh.edu/Indices/CP40Indices/CP40no883Pl.htm )</w:t>
      </w:r>
      <w:proofErr w:type="gramEnd"/>
    </w:p>
    <w:p w14:paraId="5499575D" w14:textId="77777777" w:rsidR="00BB4030" w:rsidRDefault="00BB4030" w:rsidP="00BB4030">
      <w:pPr>
        <w:pStyle w:val="NoSpacing"/>
      </w:pPr>
    </w:p>
    <w:p w14:paraId="19B95AA9" w14:textId="77777777" w:rsidR="00BB4030" w:rsidRDefault="00BB4030" w:rsidP="00BB4030">
      <w:pPr>
        <w:pStyle w:val="NoSpacing"/>
      </w:pPr>
    </w:p>
    <w:p w14:paraId="76D7D0FF" w14:textId="2C985BAA" w:rsidR="00BB4030" w:rsidRDefault="00BB4030" w:rsidP="00BB4030">
      <w:pPr>
        <w:pStyle w:val="NoSpacing"/>
      </w:pPr>
      <w:r>
        <w:t>14 July 2018</w:t>
      </w:r>
    </w:p>
    <w:p w14:paraId="6C015867" w14:textId="163A4445" w:rsidR="009546F0" w:rsidRDefault="009546F0" w:rsidP="00BB4030">
      <w:pPr>
        <w:pStyle w:val="NoSpacing"/>
      </w:pPr>
      <w:r>
        <w:t>30 Mar.2020</w:t>
      </w:r>
      <w:bookmarkStart w:id="0" w:name="_GoBack"/>
      <w:bookmarkEnd w:id="0"/>
    </w:p>
    <w:p w14:paraId="26351AAE" w14:textId="77777777" w:rsidR="006B2F86" w:rsidRPr="00E71FC3" w:rsidRDefault="009546F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6CC16" w14:textId="77777777" w:rsidR="00BB4030" w:rsidRDefault="00BB4030" w:rsidP="00E71FC3">
      <w:pPr>
        <w:spacing w:after="0" w:line="240" w:lineRule="auto"/>
      </w:pPr>
      <w:r>
        <w:separator/>
      </w:r>
    </w:p>
  </w:endnote>
  <w:endnote w:type="continuationSeparator" w:id="0">
    <w:p w14:paraId="443655EA" w14:textId="77777777" w:rsidR="00BB4030" w:rsidRDefault="00BB40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5F3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D3ADC" w14:textId="77777777" w:rsidR="00BB4030" w:rsidRDefault="00BB4030" w:rsidP="00E71FC3">
      <w:pPr>
        <w:spacing w:after="0" w:line="240" w:lineRule="auto"/>
      </w:pPr>
      <w:r>
        <w:separator/>
      </w:r>
    </w:p>
  </w:footnote>
  <w:footnote w:type="continuationSeparator" w:id="0">
    <w:p w14:paraId="1C99FDE5" w14:textId="77777777" w:rsidR="00BB4030" w:rsidRDefault="00BB40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30"/>
    <w:rsid w:val="001A7C09"/>
    <w:rsid w:val="00577BD5"/>
    <w:rsid w:val="00656CBA"/>
    <w:rsid w:val="006A1F77"/>
    <w:rsid w:val="00733BE7"/>
    <w:rsid w:val="009546F0"/>
    <w:rsid w:val="00AB52E8"/>
    <w:rsid w:val="00B16D3F"/>
    <w:rsid w:val="00BB4030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BEC6B"/>
  <w15:chartTrackingRefBased/>
  <w15:docId w15:val="{6EBACDA0-F2C9-4A83-9290-1669CDD4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2018-07-22T18:09:00Z</dcterms:created>
  <dcterms:modified xsi:type="dcterms:W3CDTF">2020-03-30T13:48:00Z</dcterms:modified>
</cp:coreProperties>
</file>