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E4798" w14:textId="77777777" w:rsidR="00FA246A" w:rsidRDefault="00FA246A" w:rsidP="00FA24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Lawrence GOLDWYN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71D49AA" w14:textId="77777777" w:rsidR="00FA246A" w:rsidRDefault="00FA246A" w:rsidP="00FA24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Depden</w:t>
      </w:r>
      <w:proofErr w:type="spellEnd"/>
      <w:r>
        <w:rPr>
          <w:rFonts w:cs="Times New Roman"/>
          <w:szCs w:val="24"/>
        </w:rPr>
        <w:t>, Suffolk. Tailor.</w:t>
      </w:r>
    </w:p>
    <w:p w14:paraId="399FE87B" w14:textId="77777777" w:rsidR="00FA246A" w:rsidRDefault="00FA246A" w:rsidP="00FA246A">
      <w:pPr>
        <w:pStyle w:val="NoSpacing"/>
        <w:rPr>
          <w:rFonts w:cs="Times New Roman"/>
          <w:szCs w:val="24"/>
        </w:rPr>
      </w:pPr>
    </w:p>
    <w:p w14:paraId="46A69BE9" w14:textId="77777777" w:rsidR="00FA246A" w:rsidRDefault="00FA246A" w:rsidP="00FA246A">
      <w:pPr>
        <w:pStyle w:val="NoSpacing"/>
        <w:rPr>
          <w:rFonts w:cs="Times New Roman"/>
          <w:szCs w:val="24"/>
        </w:rPr>
      </w:pPr>
    </w:p>
    <w:p w14:paraId="00B822B3" w14:textId="77777777" w:rsidR="00FA246A" w:rsidRDefault="00FA246A" w:rsidP="00FA24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John Porter(q.v.) brought a plaint of debt against him, Unknown Palmer</w:t>
      </w:r>
    </w:p>
    <w:p w14:paraId="3317D377" w14:textId="77777777" w:rsidR="00FA246A" w:rsidRDefault="00FA246A" w:rsidP="00FA24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Bury </w:t>
      </w:r>
      <w:proofErr w:type="spellStart"/>
      <w:proofErr w:type="gramStart"/>
      <w:r>
        <w:rPr>
          <w:rFonts w:cs="Times New Roman"/>
          <w:szCs w:val="24"/>
        </w:rPr>
        <w:t>St.Edmunds</w:t>
      </w:r>
      <w:proofErr w:type="spellEnd"/>
      <w:proofErr w:type="gramEnd"/>
      <w:r>
        <w:rPr>
          <w:rFonts w:cs="Times New Roman"/>
          <w:szCs w:val="24"/>
        </w:rPr>
        <w:t xml:space="preserve">(q.v.) and Walter </w:t>
      </w:r>
      <w:proofErr w:type="spellStart"/>
      <w:r>
        <w:rPr>
          <w:rFonts w:cs="Times New Roman"/>
          <w:szCs w:val="24"/>
        </w:rPr>
        <w:t>Kynge</w:t>
      </w:r>
      <w:proofErr w:type="spellEnd"/>
      <w:r>
        <w:rPr>
          <w:rFonts w:cs="Times New Roman"/>
          <w:szCs w:val="24"/>
        </w:rPr>
        <w:t xml:space="preserve"> of Newmarket(q.v.).</w:t>
      </w:r>
    </w:p>
    <w:p w14:paraId="34185D0A" w14:textId="77777777" w:rsidR="00FA246A" w:rsidRDefault="00FA246A" w:rsidP="00FA24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8223F"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25B621B0" w14:textId="77777777" w:rsidR="00FA246A" w:rsidRDefault="00FA246A" w:rsidP="00FA246A">
      <w:pPr>
        <w:pStyle w:val="NoSpacing"/>
        <w:rPr>
          <w:rFonts w:cs="Times New Roman"/>
          <w:szCs w:val="24"/>
        </w:rPr>
      </w:pPr>
    </w:p>
    <w:p w14:paraId="57371EFC" w14:textId="77777777" w:rsidR="00FA246A" w:rsidRDefault="00FA246A" w:rsidP="00FA246A">
      <w:pPr>
        <w:pStyle w:val="NoSpacing"/>
        <w:rPr>
          <w:rFonts w:cs="Times New Roman"/>
          <w:szCs w:val="24"/>
        </w:rPr>
      </w:pPr>
    </w:p>
    <w:p w14:paraId="78AC9B06" w14:textId="77777777" w:rsidR="00FA246A" w:rsidRDefault="00FA246A" w:rsidP="00FA24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February 2023</w:t>
      </w:r>
    </w:p>
    <w:p w14:paraId="0AA39CB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7ADEC" w14:textId="77777777" w:rsidR="00FA246A" w:rsidRDefault="00FA246A" w:rsidP="009139A6">
      <w:r>
        <w:separator/>
      </w:r>
    </w:p>
  </w:endnote>
  <w:endnote w:type="continuationSeparator" w:id="0">
    <w:p w14:paraId="76F9A5DB" w14:textId="77777777" w:rsidR="00FA246A" w:rsidRDefault="00FA24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043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20D2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07A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0688E" w14:textId="77777777" w:rsidR="00FA246A" w:rsidRDefault="00FA246A" w:rsidP="009139A6">
      <w:r>
        <w:separator/>
      </w:r>
    </w:p>
  </w:footnote>
  <w:footnote w:type="continuationSeparator" w:id="0">
    <w:p w14:paraId="4EA710B9" w14:textId="77777777" w:rsidR="00FA246A" w:rsidRDefault="00FA24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627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0D4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10C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46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A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CD33A"/>
  <w15:chartTrackingRefBased/>
  <w15:docId w15:val="{6469ED69-D596-44C4-8887-BA24901AD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A24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2023-04-04T14:16:00Z</dcterms:created>
  <dcterms:modified xsi:type="dcterms:W3CDTF">2023-04-04T14:17:00Z</dcterms:modified>
</cp:coreProperties>
</file>