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44499" w:rsidP="00C009D8">
      <w:pPr>
        <w:pStyle w:val="NoSpacing"/>
      </w:pPr>
      <w:r>
        <w:rPr>
          <w:u w:val="single"/>
        </w:rPr>
        <w:t>William GOLDWYN</w:t>
      </w:r>
      <w:r>
        <w:t xml:space="preserve">      (fl.1479-82)</w:t>
      </w:r>
    </w:p>
    <w:p w:rsidR="00B44499" w:rsidRDefault="00B44499" w:rsidP="00C009D8">
      <w:pPr>
        <w:pStyle w:val="NoSpacing"/>
      </w:pPr>
    </w:p>
    <w:p w:rsidR="00B44499" w:rsidRDefault="00B44499" w:rsidP="00C009D8">
      <w:pPr>
        <w:pStyle w:val="NoSpacing"/>
      </w:pPr>
    </w:p>
    <w:p w:rsidR="00B44499" w:rsidRDefault="00B44499" w:rsidP="00C009D8">
      <w:pPr>
        <w:pStyle w:val="NoSpacing"/>
      </w:pPr>
      <w:r>
        <w:t xml:space="preserve">       1479-80</w:t>
      </w:r>
      <w:r>
        <w:tab/>
        <w:t>Perhaps of King’s Hall, Cambridge University; incorporated M.D.</w:t>
      </w:r>
    </w:p>
    <w:p w:rsidR="00B44499" w:rsidRDefault="00B44499" w:rsidP="00C009D8">
      <w:pPr>
        <w:pStyle w:val="NoSpacing"/>
      </w:pPr>
      <w:r>
        <w:tab/>
      </w:r>
      <w:r>
        <w:tab/>
      </w:r>
      <w:proofErr w:type="gramStart"/>
      <w:r>
        <w:t>from</w:t>
      </w:r>
      <w:proofErr w:type="gramEnd"/>
      <w:r>
        <w:t xml:space="preserve"> Oxford.  (Alumni Cantab. vol.1 part 2 p.231)</w:t>
      </w:r>
    </w:p>
    <w:p w:rsidR="00B44499" w:rsidRDefault="00B44499" w:rsidP="00C009D8">
      <w:pPr>
        <w:pStyle w:val="NoSpacing"/>
      </w:pPr>
      <w:r>
        <w:tab/>
        <w:t>1482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B44499" w:rsidRDefault="00B44499" w:rsidP="00C009D8">
      <w:pPr>
        <w:pStyle w:val="NoSpacing"/>
      </w:pPr>
    </w:p>
    <w:p w:rsidR="00B44499" w:rsidRDefault="00B44499" w:rsidP="00C009D8">
      <w:pPr>
        <w:pStyle w:val="NoSpacing"/>
      </w:pPr>
    </w:p>
    <w:p w:rsidR="00B44499" w:rsidRDefault="00B44499" w:rsidP="00C009D8">
      <w:pPr>
        <w:pStyle w:val="NoSpacing"/>
      </w:pPr>
    </w:p>
    <w:p w:rsidR="00B44499" w:rsidRPr="00B44499" w:rsidRDefault="00B44499" w:rsidP="00C009D8">
      <w:pPr>
        <w:pStyle w:val="NoSpacing"/>
      </w:pPr>
      <w:r>
        <w:t>21 July 2014</w:t>
      </w:r>
      <w:bookmarkStart w:id="0" w:name="_GoBack"/>
      <w:bookmarkEnd w:id="0"/>
    </w:p>
    <w:sectPr w:rsidR="00B44499" w:rsidRPr="00B444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499" w:rsidRDefault="00B44499" w:rsidP="00920DE3">
      <w:pPr>
        <w:spacing w:after="0" w:line="240" w:lineRule="auto"/>
      </w:pPr>
      <w:r>
        <w:separator/>
      </w:r>
    </w:p>
  </w:endnote>
  <w:endnote w:type="continuationSeparator" w:id="0">
    <w:p w:rsidR="00B44499" w:rsidRDefault="00B444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499" w:rsidRDefault="00B44499" w:rsidP="00920DE3">
      <w:pPr>
        <w:spacing w:after="0" w:line="240" w:lineRule="auto"/>
      </w:pPr>
      <w:r>
        <w:separator/>
      </w:r>
    </w:p>
  </w:footnote>
  <w:footnote w:type="continuationSeparator" w:id="0">
    <w:p w:rsidR="00B44499" w:rsidRDefault="00B444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499"/>
    <w:rsid w:val="00120749"/>
    <w:rsid w:val="00624CAE"/>
    <w:rsid w:val="00920DE3"/>
    <w:rsid w:val="00B4449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2014-07-21T20:05:00Z</dcterms:created>
  <dcterms:modified xsi:type="dcterms:W3CDTF">2014-07-21T20:08:00Z</dcterms:modified>
</cp:coreProperties>
</file>