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164B76" w:rsidP="00E71FC3">
      <w:pPr>
        <w:pStyle w:val="NoSpacing"/>
      </w:pPr>
      <w:r>
        <w:rPr>
          <w:u w:val="single"/>
        </w:rPr>
        <w:t>Beatrix GOWDALL</w:t>
      </w:r>
      <w:r>
        <w:t xml:space="preserve">       (d.1451)</w:t>
      </w:r>
    </w:p>
    <w:p w:rsidR="00164B76" w:rsidRDefault="00164B76" w:rsidP="00E71FC3">
      <w:pPr>
        <w:pStyle w:val="NoSpacing"/>
      </w:pPr>
      <w:r>
        <w:t>of York.</w:t>
      </w:r>
    </w:p>
    <w:p w:rsidR="00164B76" w:rsidRDefault="00164B76" w:rsidP="00E71FC3">
      <w:pPr>
        <w:pStyle w:val="NoSpacing"/>
      </w:pPr>
    </w:p>
    <w:p w:rsidR="00164B76" w:rsidRDefault="00164B76" w:rsidP="00E71FC3">
      <w:pPr>
        <w:pStyle w:val="NoSpacing"/>
      </w:pPr>
    </w:p>
    <w:p w:rsidR="00164B76" w:rsidRDefault="00164B76" w:rsidP="00E71FC3">
      <w:pPr>
        <w:pStyle w:val="NoSpacing"/>
      </w:pPr>
      <w:r>
        <w:t>20 Jan.1451</w:t>
      </w:r>
      <w:r>
        <w:tab/>
        <w:t>Administration of her property and possessions was granted.</w:t>
      </w:r>
    </w:p>
    <w:p w:rsidR="00164B76" w:rsidRDefault="00164B76" w:rsidP="00E71FC3">
      <w:pPr>
        <w:pStyle w:val="NoSpacing"/>
      </w:pPr>
      <w:r>
        <w:tab/>
      </w:r>
      <w:r>
        <w:tab/>
        <w:t>(W.Y.R. p.72)</w:t>
      </w:r>
    </w:p>
    <w:p w:rsidR="00164B76" w:rsidRDefault="00164B76" w:rsidP="00E71FC3">
      <w:pPr>
        <w:pStyle w:val="NoSpacing"/>
      </w:pPr>
    </w:p>
    <w:p w:rsidR="00164B76" w:rsidRDefault="00164B76" w:rsidP="00E71FC3">
      <w:pPr>
        <w:pStyle w:val="NoSpacing"/>
      </w:pPr>
    </w:p>
    <w:p w:rsidR="00164B76" w:rsidRPr="00164B76" w:rsidRDefault="00164B76" w:rsidP="00E71FC3">
      <w:pPr>
        <w:pStyle w:val="NoSpacing"/>
      </w:pPr>
      <w:r>
        <w:t>29 June 2017</w:t>
      </w:r>
      <w:bookmarkStart w:id="0" w:name="_GoBack"/>
      <w:bookmarkEnd w:id="0"/>
    </w:p>
    <w:sectPr w:rsidR="00164B76" w:rsidRPr="00164B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B76" w:rsidRDefault="00164B76" w:rsidP="00E71FC3">
      <w:pPr>
        <w:spacing w:after="0" w:line="240" w:lineRule="auto"/>
      </w:pPr>
      <w:r>
        <w:separator/>
      </w:r>
    </w:p>
  </w:endnote>
  <w:endnote w:type="continuationSeparator" w:id="0">
    <w:p w:rsidR="00164B76" w:rsidRDefault="00164B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B76" w:rsidRDefault="00164B76" w:rsidP="00E71FC3">
      <w:pPr>
        <w:spacing w:after="0" w:line="240" w:lineRule="auto"/>
      </w:pPr>
      <w:r>
        <w:separator/>
      </w:r>
    </w:p>
  </w:footnote>
  <w:footnote w:type="continuationSeparator" w:id="0">
    <w:p w:rsidR="00164B76" w:rsidRDefault="00164B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B76"/>
    <w:rsid w:val="00164B7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A8E20"/>
  <w15:chartTrackingRefBased/>
  <w15:docId w15:val="{A44B1ABB-7121-403F-8C9C-C264353C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2017-06-29T21:30:00Z</dcterms:created>
  <dcterms:modified xsi:type="dcterms:W3CDTF">2017-06-29T21:31:00Z</dcterms:modified>
</cp:coreProperties>
</file>