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77" w:rsidRDefault="00BB0677" w:rsidP="00BB0677">
      <w:pPr>
        <w:pStyle w:val="NoSpacing"/>
      </w:pPr>
      <w:r>
        <w:rPr>
          <w:u w:val="single"/>
        </w:rPr>
        <w:t>Simon GOURNAY</w:t>
      </w:r>
      <w:r>
        <w:t xml:space="preserve">     (fl.1420)</w:t>
      </w:r>
    </w:p>
    <w:p w:rsidR="00BB0677" w:rsidRDefault="00BB0677" w:rsidP="00BB0677">
      <w:pPr>
        <w:pStyle w:val="NoSpacing"/>
      </w:pPr>
    </w:p>
    <w:p w:rsidR="00BB0677" w:rsidRDefault="00BB0677" w:rsidP="00BB0677">
      <w:pPr>
        <w:pStyle w:val="NoSpacing"/>
      </w:pPr>
    </w:p>
    <w:p w:rsidR="00BB0677" w:rsidRDefault="00BB0677" w:rsidP="00BB0677">
      <w:pPr>
        <w:pStyle w:val="NoSpacing"/>
      </w:pPr>
      <w:r>
        <w:t xml:space="preserve">  5 May1420</w:t>
      </w:r>
      <w:r>
        <w:tab/>
        <w:t>Settlement of the action taken by him and others against John Belenden(q.v.),</w:t>
      </w:r>
    </w:p>
    <w:p w:rsidR="00BB0677" w:rsidRDefault="00BB0677" w:rsidP="00BB0677">
      <w:pPr>
        <w:pStyle w:val="NoSpacing"/>
      </w:pPr>
      <w:r>
        <w:tab/>
      </w:r>
      <w:r>
        <w:tab/>
        <w:t>his wife, Joan(q.v.), John Farneburgh(q.v.) and his wife, Isabel(q.v.),</w:t>
      </w:r>
    </w:p>
    <w:p w:rsidR="00BB0677" w:rsidRDefault="00BB0677" w:rsidP="00BB0677">
      <w:pPr>
        <w:pStyle w:val="NoSpacing"/>
      </w:pPr>
      <w:r>
        <w:tab/>
      </w:r>
      <w:r>
        <w:tab/>
        <w:t>deforciants of a moiety of a messuage, of 24 acres of land and of 4 acres of</w:t>
      </w:r>
    </w:p>
    <w:p w:rsidR="00BB0677" w:rsidRDefault="00BB0677" w:rsidP="00BB0677">
      <w:pPr>
        <w:pStyle w:val="NoSpacing"/>
      </w:pPr>
      <w:r>
        <w:tab/>
      </w:r>
      <w:r>
        <w:tab/>
        <w:t>meadow in Stone, Great Kimble and Little Kimble, Buckinghamshire.</w:t>
      </w:r>
    </w:p>
    <w:p w:rsidR="00BB0677" w:rsidRDefault="00BB0677" w:rsidP="00BB0677">
      <w:pPr>
        <w:pStyle w:val="NoSpacing"/>
      </w:pPr>
      <w:r>
        <w:tab/>
      </w:r>
      <w:r>
        <w:tab/>
        <w:t>(</w:t>
      </w:r>
      <w:hyperlink r:id="rId7" w:history="1">
        <w:r w:rsidRPr="00E0680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BB0677" w:rsidRDefault="00BB0677" w:rsidP="00BB0677">
      <w:pPr>
        <w:pStyle w:val="NoSpacing"/>
      </w:pPr>
    </w:p>
    <w:p w:rsidR="00BB0677" w:rsidRDefault="00BB0677" w:rsidP="00BB0677">
      <w:pPr>
        <w:pStyle w:val="NoSpacing"/>
      </w:pPr>
    </w:p>
    <w:p w:rsidR="00BB0677" w:rsidRDefault="00BB0677" w:rsidP="00BB0677">
      <w:pPr>
        <w:pStyle w:val="NoSpacing"/>
      </w:pPr>
      <w:r>
        <w:t>13 February 2013</w:t>
      </w:r>
    </w:p>
    <w:p w:rsidR="00BA4020" w:rsidRPr="00186E49" w:rsidRDefault="00BB06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77" w:rsidRDefault="00BB0677" w:rsidP="00552EBA">
      <w:r>
        <w:separator/>
      </w:r>
    </w:p>
  </w:endnote>
  <w:endnote w:type="continuationSeparator" w:id="0">
    <w:p w:rsidR="00BB0677" w:rsidRDefault="00BB06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0677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77" w:rsidRDefault="00BB0677" w:rsidP="00552EBA">
      <w:r>
        <w:separator/>
      </w:r>
    </w:p>
  </w:footnote>
  <w:footnote w:type="continuationSeparator" w:id="0">
    <w:p w:rsidR="00BB0677" w:rsidRDefault="00BB06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067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2013-04-09T18:50:00Z</dcterms:created>
  <dcterms:modified xsi:type="dcterms:W3CDTF">2013-04-09T18:50:00Z</dcterms:modified>
</cp:coreProperties>
</file>