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B33" w:rsidRDefault="00146B33" w:rsidP="00146B33">
      <w:pPr>
        <w:pStyle w:val="NoSpacing"/>
      </w:pPr>
      <w:r>
        <w:rPr>
          <w:u w:val="single"/>
        </w:rPr>
        <w:t>Hugh GOSSE</w:t>
      </w:r>
      <w:r>
        <w:t xml:space="preserve">     (fl.1407)</w:t>
      </w:r>
    </w:p>
    <w:p w:rsidR="00146B33" w:rsidRDefault="00146B33" w:rsidP="00146B33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Cotham</w:t>
      </w:r>
      <w:proofErr w:type="spellEnd"/>
      <w:r>
        <w:t>, Nottinghamshire.</w:t>
      </w:r>
    </w:p>
    <w:p w:rsidR="00146B33" w:rsidRDefault="00146B33" w:rsidP="00146B33">
      <w:pPr>
        <w:pStyle w:val="NoSpacing"/>
      </w:pPr>
    </w:p>
    <w:p w:rsidR="00146B33" w:rsidRDefault="00146B33" w:rsidP="00146B33">
      <w:pPr>
        <w:pStyle w:val="NoSpacing"/>
      </w:pPr>
    </w:p>
    <w:p w:rsidR="00832D56" w:rsidRDefault="00832D56" w:rsidP="00832D56">
      <w:r>
        <w:t xml:space="preserve">  6 Oct.1405</w:t>
      </w:r>
      <w:r>
        <w:tab/>
        <w:t xml:space="preserve">Settlement of his action against Henry </w:t>
      </w:r>
      <w:proofErr w:type="spellStart"/>
      <w:r>
        <w:t>Stywatd</w:t>
      </w:r>
      <w:proofErr w:type="spellEnd"/>
      <w:r>
        <w:t xml:space="preserve"> of </w:t>
      </w:r>
      <w:proofErr w:type="spellStart"/>
      <w:proofErr w:type="gramStart"/>
      <w:r>
        <w:t>Cottam</w:t>
      </w:r>
      <w:proofErr w:type="spellEnd"/>
      <w:r>
        <w:t>(</w:t>
      </w:r>
      <w:proofErr w:type="gramEnd"/>
      <w:r>
        <w:t>q.v.) and his wife,</w:t>
      </w:r>
    </w:p>
    <w:p w:rsidR="00832D56" w:rsidRDefault="00832D56" w:rsidP="00832D56">
      <w:r>
        <w:tab/>
      </w:r>
      <w:r>
        <w:tab/>
      </w:r>
      <w:proofErr w:type="gramStart"/>
      <w:smartTag w:uri="urn:schemas-microsoft-com:office:smarttags" w:element="place">
        <w:smartTag w:uri="urn:schemas-microsoft-com:office:smarttags" w:element="City">
          <w:r>
            <w:t>Alice</w:t>
          </w:r>
        </w:smartTag>
      </w:smartTag>
      <w:r>
        <w:t>(</w:t>
      </w:r>
      <w:proofErr w:type="gramEnd"/>
      <w:r>
        <w:t xml:space="preserve">q.v.), deforciants of a </w:t>
      </w:r>
      <w:proofErr w:type="spellStart"/>
      <w:r>
        <w:t>messuage</w:t>
      </w:r>
      <w:proofErr w:type="spellEnd"/>
      <w:r>
        <w:t>, 30 acres of land and 6 acres of</w:t>
      </w:r>
    </w:p>
    <w:p w:rsidR="00832D56" w:rsidRDefault="00832D56" w:rsidP="00832D56">
      <w:r>
        <w:tab/>
      </w:r>
      <w:r>
        <w:tab/>
      </w:r>
      <w:proofErr w:type="gramStart"/>
      <w:r>
        <w:t>meadow</w:t>
      </w:r>
      <w:proofErr w:type="gramEnd"/>
      <w:r>
        <w:t xml:space="preserve"> in </w:t>
      </w:r>
      <w:proofErr w:type="spellStart"/>
      <w:r>
        <w:t>Cottam</w:t>
      </w:r>
      <w:proofErr w:type="spellEnd"/>
      <w:r>
        <w:t>.</w:t>
      </w:r>
    </w:p>
    <w:p w:rsidR="00832D56" w:rsidRDefault="00832D56" w:rsidP="00832D56">
      <w:pPr>
        <w:pStyle w:val="NoSpacing"/>
      </w:pPr>
      <w:r>
        <w:tab/>
      </w:r>
      <w:r>
        <w:tab/>
        <w:t>(</w:t>
      </w:r>
      <w:hyperlink r:id="rId7" w:history="1">
        <w:r w:rsidRPr="00F7483B">
          <w:rPr>
            <w:rStyle w:val="Hyperlink"/>
          </w:rPr>
          <w:t>www.medievalgenealogy.org.uk/fines/abstracts/CP_25_1_186_37.shtml</w:t>
        </w:r>
      </w:hyperlink>
      <w:r>
        <w:t>)</w:t>
      </w:r>
    </w:p>
    <w:p w:rsidR="00146B33" w:rsidRDefault="00146B33" w:rsidP="00146B33">
      <w:pPr>
        <w:pStyle w:val="NoSpacing"/>
        <w:ind w:left="1440" w:hanging="1440"/>
      </w:pPr>
      <w:r>
        <w:t>23 Oct.1407</w:t>
      </w:r>
      <w:r>
        <w:tab/>
        <w:t xml:space="preserve">Agnes </w:t>
      </w:r>
      <w:proofErr w:type="spellStart"/>
      <w:r>
        <w:t>Hacon</w:t>
      </w:r>
      <w:proofErr w:type="spellEnd"/>
      <w:r>
        <w:t xml:space="preserve"> of </w:t>
      </w:r>
      <w:proofErr w:type="spellStart"/>
      <w:proofErr w:type="gramStart"/>
      <w:r>
        <w:t>Farndon</w:t>
      </w:r>
      <w:proofErr w:type="spellEnd"/>
      <w:r>
        <w:t>(</w:t>
      </w:r>
      <w:proofErr w:type="gramEnd"/>
      <w:r>
        <w:t xml:space="preserve">q.v.) quitclaimed a moiety of </w:t>
      </w:r>
      <w:r w:rsidRPr="00DE2B1E">
        <w:t>6½ ac</w:t>
      </w:r>
      <w:r>
        <w:t>res</w:t>
      </w:r>
      <w:r w:rsidRPr="00DE2B1E">
        <w:t xml:space="preserve"> 1½</w:t>
      </w:r>
      <w:r>
        <w:t xml:space="preserve"> roods of land in </w:t>
      </w:r>
      <w:proofErr w:type="spellStart"/>
      <w:r>
        <w:t>Cotham</w:t>
      </w:r>
      <w:proofErr w:type="spellEnd"/>
      <w:r>
        <w:t xml:space="preserve"> to him.</w:t>
      </w:r>
    </w:p>
    <w:p w:rsidR="00146B33" w:rsidRDefault="00146B33" w:rsidP="00146B33">
      <w:pPr>
        <w:pStyle w:val="NoSpacing"/>
        <w:ind w:left="1440" w:hanging="1440"/>
      </w:pPr>
      <w:r>
        <w:tab/>
        <w:t>(</w:t>
      </w:r>
      <w:hyperlink r:id="rId8" w:history="1">
        <w:r w:rsidRPr="00170A40">
          <w:rPr>
            <w:rStyle w:val="Hyperlink"/>
          </w:rPr>
          <w:t>www.nationalarchives.gov.uk/a2a</w:t>
        </w:r>
      </w:hyperlink>
      <w:r>
        <w:t xml:space="preserve">  ref DD/P/CD/48)</w:t>
      </w:r>
    </w:p>
    <w:p w:rsidR="00146B33" w:rsidRDefault="00146B33" w:rsidP="00146B33">
      <w:pPr>
        <w:pStyle w:val="NoSpacing"/>
        <w:ind w:left="1440" w:hanging="1440"/>
      </w:pPr>
    </w:p>
    <w:p w:rsidR="00146B33" w:rsidRDefault="00146B33" w:rsidP="00146B33">
      <w:pPr>
        <w:pStyle w:val="NoSpacing"/>
        <w:ind w:left="1440" w:hanging="1440"/>
      </w:pPr>
    </w:p>
    <w:p w:rsidR="00146B33" w:rsidRPr="00534701" w:rsidRDefault="00146B33" w:rsidP="00146B33">
      <w:pPr>
        <w:pStyle w:val="NoSpacing"/>
        <w:ind w:left="1440" w:hanging="1440"/>
      </w:pPr>
    </w:p>
    <w:p w:rsidR="00146B33" w:rsidRDefault="00146B33" w:rsidP="00146B33">
      <w:pPr>
        <w:pStyle w:val="NoSpacing"/>
      </w:pPr>
      <w:r>
        <w:t>16 July 2014</w:t>
      </w:r>
    </w:p>
    <w:p w:rsidR="00832D56" w:rsidRDefault="00832D56" w:rsidP="00146B33">
      <w:pPr>
        <w:pStyle w:val="NoSpacing"/>
      </w:pPr>
      <w:r>
        <w:t>28 February 2015</w:t>
      </w:r>
      <w:bookmarkStart w:id="0" w:name="_GoBack"/>
      <w:bookmarkEnd w:id="0"/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B33" w:rsidRDefault="00146B33" w:rsidP="00920DE3">
      <w:r>
        <w:separator/>
      </w:r>
    </w:p>
  </w:endnote>
  <w:endnote w:type="continuationSeparator" w:id="0">
    <w:p w:rsidR="00146B33" w:rsidRDefault="00146B33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B33" w:rsidRDefault="00146B33" w:rsidP="00920DE3">
      <w:r>
        <w:separator/>
      </w:r>
    </w:p>
  </w:footnote>
  <w:footnote w:type="continuationSeparator" w:id="0">
    <w:p w:rsidR="00146B33" w:rsidRDefault="00146B33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B33"/>
    <w:rsid w:val="00120749"/>
    <w:rsid w:val="00146B33"/>
    <w:rsid w:val="00624CAE"/>
    <w:rsid w:val="00832D56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D5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overflowPunct/>
      <w:autoSpaceDE/>
      <w:autoSpaceDN/>
      <w:adjustRightInd/>
      <w:textAlignment w:val="auto"/>
    </w:pPr>
    <w:rPr>
      <w:rFonts w:eastAsiaTheme="minorEastAsia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overflowPunct/>
      <w:autoSpaceDE/>
      <w:autoSpaceDN/>
      <w:adjustRightInd/>
      <w:textAlignment w:val="auto"/>
    </w:pPr>
    <w:rPr>
      <w:rFonts w:eastAsiaTheme="minorEastAsia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46B33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D5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overflowPunct/>
      <w:autoSpaceDE/>
      <w:autoSpaceDN/>
      <w:adjustRightInd/>
      <w:textAlignment w:val="auto"/>
    </w:pPr>
    <w:rPr>
      <w:rFonts w:eastAsiaTheme="minorEastAsia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overflowPunct/>
      <w:autoSpaceDE/>
      <w:autoSpaceDN/>
      <w:adjustRightInd/>
      <w:textAlignment w:val="auto"/>
    </w:pPr>
    <w:rPr>
      <w:rFonts w:eastAsiaTheme="minorEastAsia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46B33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tionalarchives.gov.uk/a2a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86_37.shtml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2014-07-28T19:29:00Z</dcterms:created>
  <dcterms:modified xsi:type="dcterms:W3CDTF">2015-02-28T20:06:00Z</dcterms:modified>
</cp:coreProperties>
</file>