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43" w:rsidRDefault="003E2C43" w:rsidP="003E2C43">
      <w:pPr>
        <w:pStyle w:val="NoSpacing"/>
      </w:pPr>
      <w:r>
        <w:rPr>
          <w:u w:val="single"/>
        </w:rPr>
        <w:t>John HAKET</w:t>
      </w:r>
      <w:r>
        <w:t xml:space="preserve">     (fl.1412)</w:t>
      </w:r>
    </w:p>
    <w:p w:rsidR="003E2C43" w:rsidRDefault="003E2C43" w:rsidP="003E2C43">
      <w:pPr>
        <w:pStyle w:val="NoSpacing"/>
      </w:pPr>
    </w:p>
    <w:p w:rsidR="003E2C43" w:rsidRDefault="003E2C43" w:rsidP="003E2C43">
      <w:pPr>
        <w:pStyle w:val="NoSpacing"/>
      </w:pPr>
    </w:p>
    <w:p w:rsidR="003E2C43" w:rsidRDefault="003E2C43" w:rsidP="003E2C43">
      <w:pPr>
        <w:pStyle w:val="NoSpacing"/>
      </w:pPr>
      <w:r>
        <w:t>12 Nov.1412</w:t>
      </w:r>
      <w:r>
        <w:tab/>
        <w:t>Settlement of his action against Richard Westcote(q.v.) and his wife,</w:t>
      </w:r>
    </w:p>
    <w:p w:rsidR="003E2C43" w:rsidRDefault="003E2C43" w:rsidP="003E2C43">
      <w:pPr>
        <w:pStyle w:val="NoSpacing"/>
      </w:pPr>
      <w:r>
        <w:tab/>
      </w:r>
      <w:r>
        <w:tab/>
        <w:t>Amy(q.v.), deforciants of 2 messuages and 30 acres of land in Atherfield,</w:t>
      </w:r>
    </w:p>
    <w:p w:rsidR="003E2C43" w:rsidRDefault="003E2C43" w:rsidP="003E2C43">
      <w:pPr>
        <w:pStyle w:val="NoSpacing"/>
      </w:pPr>
      <w:r>
        <w:tab/>
      </w:r>
      <w:r>
        <w:tab/>
        <w:t>Niton and Wackland, Isle of Wight.</w:t>
      </w:r>
    </w:p>
    <w:p w:rsidR="003E2C43" w:rsidRDefault="003E2C43" w:rsidP="003E2C43">
      <w:pPr>
        <w:pStyle w:val="NoSpacing"/>
      </w:pPr>
      <w:r>
        <w:tab/>
      </w:r>
      <w:r>
        <w:tab/>
        <w:t>(</w:t>
      </w:r>
      <w:hyperlink r:id="rId6" w:history="1">
        <w:r w:rsidRPr="00BD2226">
          <w:rPr>
            <w:rStyle w:val="Hyperlink"/>
          </w:rPr>
          <w:t>www.medievalgenealogy.org.uk/fines/abstracts/CP_25_1_207_30.shtml</w:t>
        </w:r>
      </w:hyperlink>
      <w:r>
        <w:t>)</w:t>
      </w:r>
    </w:p>
    <w:p w:rsidR="003E2C43" w:rsidRDefault="003E2C43" w:rsidP="003E2C43">
      <w:pPr>
        <w:pStyle w:val="NoSpacing"/>
      </w:pPr>
    </w:p>
    <w:p w:rsidR="003E2C43" w:rsidRDefault="003E2C43" w:rsidP="003E2C43">
      <w:pPr>
        <w:pStyle w:val="NoSpacing"/>
      </w:pPr>
    </w:p>
    <w:p w:rsidR="003E2C43" w:rsidRDefault="003E2C43" w:rsidP="003E2C43">
      <w:pPr>
        <w:pStyle w:val="NoSpacing"/>
      </w:pPr>
    </w:p>
    <w:p w:rsidR="00BA4020" w:rsidRDefault="003E2C43" w:rsidP="003E2C43">
      <w:r>
        <w:t>6 February 2011</w:t>
      </w:r>
    </w:p>
    <w:sectPr w:rsidR="00BA4020" w:rsidSect="00846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C43" w:rsidRDefault="003E2C43" w:rsidP="00552EBA">
      <w:pPr>
        <w:spacing w:after="0" w:line="240" w:lineRule="auto"/>
      </w:pPr>
      <w:r>
        <w:separator/>
      </w:r>
    </w:p>
  </w:endnote>
  <w:endnote w:type="continuationSeparator" w:id="0">
    <w:p w:rsidR="003E2C43" w:rsidRDefault="003E2C4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E2C43">
        <w:rPr>
          <w:noProof/>
        </w:rPr>
        <w:t>13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C43" w:rsidRDefault="003E2C43" w:rsidP="00552EBA">
      <w:pPr>
        <w:spacing w:after="0" w:line="240" w:lineRule="auto"/>
      </w:pPr>
      <w:r>
        <w:separator/>
      </w:r>
    </w:p>
  </w:footnote>
  <w:footnote w:type="continuationSeparator" w:id="0">
    <w:p w:rsidR="003E2C43" w:rsidRDefault="003E2C4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2C43"/>
    <w:rsid w:val="00552EBA"/>
    <w:rsid w:val="0084648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E2C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0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2011-03-13T22:32:00Z</dcterms:created>
  <dcterms:modified xsi:type="dcterms:W3CDTF">2011-03-13T22:32:00Z</dcterms:modified>
</cp:coreProperties>
</file>