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E6AF" w14:textId="5ED829B4" w:rsidR="00070F5D" w:rsidRDefault="00070F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de HAGGELEY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fl.1411)</w:t>
      </w:r>
    </w:p>
    <w:p w14:paraId="25C4D7B4" w14:textId="0B93CACB" w:rsidR="00070F5D" w:rsidRDefault="00070F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D77C47" w14:textId="48C781EA" w:rsidR="00070F5D" w:rsidRDefault="00070F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CFCAD9" w14:textId="16D4914C" w:rsidR="00070F5D" w:rsidRDefault="00070F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sold the </w:t>
      </w:r>
      <w:r>
        <w:rPr>
          <w:rFonts w:ascii="Times New Roman" w:hAnsi="Times New Roman" w:cs="Times New Roman"/>
          <w:sz w:val="24"/>
          <w:szCs w:val="24"/>
          <w:lang w:val="en-US"/>
        </w:rPr>
        <w:t>manor and advowson of Hagley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Walewyn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234DB3E" w14:textId="35B65102" w:rsidR="00070F5D" w:rsidRDefault="00070F5D" w:rsidP="00070F5D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Parliamentary History of the County of Hereford”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R.Williams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p.29)</w:t>
      </w:r>
    </w:p>
    <w:p w14:paraId="2E4E942B" w14:textId="1796F251" w:rsidR="00070F5D" w:rsidRDefault="00070F5D" w:rsidP="00070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AC5DA" w14:textId="27E4E70E" w:rsidR="00070F5D" w:rsidRDefault="00070F5D" w:rsidP="00070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80DA08" w14:textId="59AA627E" w:rsidR="00070F5D" w:rsidRDefault="00070F5D" w:rsidP="00070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73D6C85A" w14:textId="50CBAE91" w:rsidR="00070F5D" w:rsidRPr="00070F5D" w:rsidRDefault="00070F5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70F5D" w:rsidRPr="00070F5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63C19" w14:textId="77777777" w:rsidR="00D248AD" w:rsidRDefault="00D248AD" w:rsidP="00CD0211">
      <w:pPr>
        <w:spacing w:after="0" w:line="240" w:lineRule="auto"/>
      </w:pPr>
      <w:r>
        <w:separator/>
      </w:r>
    </w:p>
  </w:endnote>
  <w:endnote w:type="continuationSeparator" w:id="0">
    <w:p w14:paraId="62EEDEE2" w14:textId="77777777" w:rsidR="00D248AD" w:rsidRDefault="00D248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C3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85A10" w14:textId="77777777" w:rsidR="00D248AD" w:rsidRDefault="00D248AD" w:rsidP="00CD0211">
      <w:pPr>
        <w:spacing w:after="0" w:line="240" w:lineRule="auto"/>
      </w:pPr>
      <w:r>
        <w:separator/>
      </w:r>
    </w:p>
  </w:footnote>
  <w:footnote w:type="continuationSeparator" w:id="0">
    <w:p w14:paraId="579370C7" w14:textId="77777777" w:rsidR="00D248AD" w:rsidRDefault="00D248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0F5D"/>
    <w:rsid w:val="001C5B57"/>
    <w:rsid w:val="006746EF"/>
    <w:rsid w:val="007F5562"/>
    <w:rsid w:val="00A2711B"/>
    <w:rsid w:val="00CD0211"/>
    <w:rsid w:val="00D2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EF5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2020-08-24T16:24:00Z</dcterms:created>
  <dcterms:modified xsi:type="dcterms:W3CDTF">2020-08-24T16:36:00Z</dcterms:modified>
</cp:coreProperties>
</file>