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86" w:rsidRDefault="00160486" w:rsidP="00160486">
      <w:pPr>
        <w:pStyle w:val="NoSpacing"/>
      </w:pPr>
      <w:r>
        <w:rPr>
          <w:u w:val="single"/>
        </w:rPr>
        <w:t>Thomas HERNYNGESTON</w:t>
      </w:r>
      <w:r>
        <w:t xml:space="preserve">         (fl.1407-9)</w:t>
      </w:r>
    </w:p>
    <w:p w:rsidR="00160486" w:rsidRDefault="00160486" w:rsidP="00160486">
      <w:pPr>
        <w:pStyle w:val="NoSpacing"/>
      </w:pPr>
      <w:r>
        <w:t>Vicar of Halse, in the diocese of Bath and Wells.</w:t>
      </w:r>
    </w:p>
    <w:p w:rsidR="00160486" w:rsidRDefault="00160486" w:rsidP="00160486">
      <w:pPr>
        <w:pStyle w:val="NoSpacing"/>
      </w:pPr>
    </w:p>
    <w:p w:rsidR="00160486" w:rsidRDefault="00160486" w:rsidP="00160486">
      <w:pPr>
        <w:pStyle w:val="NoSpacing"/>
      </w:pPr>
    </w:p>
    <w:p w:rsidR="00160486" w:rsidRDefault="00160486" w:rsidP="00160486">
      <w:pPr>
        <w:pStyle w:val="NoSpacing"/>
      </w:pPr>
      <w:r>
        <w:t>27 Oct.1407</w:t>
      </w:r>
      <w:r>
        <w:tab/>
        <w:t>He exchanged with Thomas Passewar, Rector of Charles.</w:t>
      </w:r>
    </w:p>
    <w:p w:rsidR="00160486" w:rsidRDefault="00160486" w:rsidP="00160486">
      <w:pPr>
        <w:pStyle w:val="NoSpacing"/>
      </w:pPr>
      <w:r>
        <w:tab/>
      </w:r>
      <w:r>
        <w:tab/>
        <w:t>(Stafford Register p.154)</w:t>
      </w:r>
    </w:p>
    <w:p w:rsidR="00160486" w:rsidRDefault="00160486" w:rsidP="00160486">
      <w:pPr>
        <w:pStyle w:val="NoSpacing"/>
      </w:pPr>
      <w:r>
        <w:tab/>
        <w:t>1409</w:t>
      </w:r>
      <w:r>
        <w:tab/>
        <w:t>He resigned.  (ibid.)</w:t>
      </w:r>
    </w:p>
    <w:p w:rsidR="00160486" w:rsidRDefault="00160486" w:rsidP="00160486">
      <w:pPr>
        <w:pStyle w:val="NoSpacing"/>
      </w:pPr>
    </w:p>
    <w:p w:rsidR="00160486" w:rsidRDefault="00160486" w:rsidP="00160486">
      <w:pPr>
        <w:pStyle w:val="NoSpacing"/>
      </w:pPr>
    </w:p>
    <w:p w:rsidR="00160486" w:rsidRDefault="00160486" w:rsidP="00160486">
      <w:pPr>
        <w:pStyle w:val="NoSpacing"/>
      </w:pPr>
      <w:r>
        <w:t>5 February 2013</w:t>
      </w:r>
    </w:p>
    <w:p w:rsidR="00BA4020" w:rsidRPr="00186E49" w:rsidRDefault="0016048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486" w:rsidRDefault="00160486" w:rsidP="00552EBA">
      <w:r>
        <w:separator/>
      </w:r>
    </w:p>
  </w:endnote>
  <w:endnote w:type="continuationSeparator" w:id="0">
    <w:p w:rsidR="00160486" w:rsidRDefault="001604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0486">
      <w:rPr>
        <w:noProof/>
      </w:rPr>
      <w:t>06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486" w:rsidRDefault="00160486" w:rsidP="00552EBA">
      <w:r>
        <w:separator/>
      </w:r>
    </w:p>
  </w:footnote>
  <w:footnote w:type="continuationSeparator" w:id="0">
    <w:p w:rsidR="00160486" w:rsidRDefault="001604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60486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2013-02-06T21:48:00Z</dcterms:created>
  <dcterms:modified xsi:type="dcterms:W3CDTF">2013-02-06T21:49:00Z</dcterms:modified>
</cp:coreProperties>
</file>