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69EC3" w14:textId="77777777" w:rsidR="00D80DBB" w:rsidRDefault="00D80DBB" w:rsidP="00D80D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James HIDE</w:t>
      </w:r>
      <w:r>
        <w:rPr>
          <w:rFonts w:ascii="Times New Roman" w:hAnsi="Times New Roman" w:cs="Times New Roman"/>
          <w:sz w:val="24"/>
          <w:szCs w:val="24"/>
        </w:rPr>
        <w:t xml:space="preserve">      (fl.1479)</w:t>
      </w:r>
    </w:p>
    <w:p w14:paraId="51456798" w14:textId="33CFCED7" w:rsidR="00D80DBB" w:rsidRDefault="00D80DBB" w:rsidP="00D80D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Esquire.</w:t>
      </w:r>
      <w:r w:rsidR="0078236D">
        <w:rPr>
          <w:rFonts w:ascii="Times New Roman" w:hAnsi="Times New Roman" w:cs="Times New Roman"/>
          <w:sz w:val="24"/>
          <w:szCs w:val="24"/>
        </w:rPr>
        <w:t xml:space="preserve"> Marshal and Clerk of Dover Castle.</w:t>
      </w:r>
    </w:p>
    <w:p w14:paraId="75B407D3" w14:textId="77777777" w:rsidR="0078236D" w:rsidRDefault="0078236D" w:rsidP="00D80D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A41A5E" w14:textId="77777777" w:rsidR="00D80DBB" w:rsidRDefault="00D80DBB" w:rsidP="00D80D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3B07FE" w14:textId="77777777" w:rsidR="0078236D" w:rsidRPr="0078236D" w:rsidRDefault="0078236D" w:rsidP="0078236D">
      <w:pPr>
        <w:rPr>
          <w:rFonts w:ascii="Times New Roman" w:hAnsi="Times New Roman" w:cs="Times New Roman"/>
          <w:sz w:val="24"/>
          <w:szCs w:val="24"/>
        </w:rPr>
      </w:pPr>
      <w:r w:rsidRPr="0078236D">
        <w:rPr>
          <w:rFonts w:ascii="Times New Roman" w:hAnsi="Times New Roman" w:cs="Times New Roman"/>
          <w:sz w:val="24"/>
          <w:szCs w:val="24"/>
        </w:rPr>
        <w:t>11 May1453</w:t>
      </w:r>
      <w:r w:rsidRPr="0078236D">
        <w:rPr>
          <w:rFonts w:ascii="Times New Roman" w:hAnsi="Times New Roman" w:cs="Times New Roman"/>
          <w:sz w:val="24"/>
          <w:szCs w:val="24"/>
        </w:rPr>
        <w:tab/>
        <w:t xml:space="preserve">He was one of those whom the Court of Chivalry assigned to advise Robert </w:t>
      </w:r>
    </w:p>
    <w:p w14:paraId="49AE7CAE" w14:textId="77777777" w:rsidR="0078236D" w:rsidRPr="0078236D" w:rsidRDefault="0078236D" w:rsidP="0078236D">
      <w:pPr>
        <w:rPr>
          <w:rFonts w:ascii="Times New Roman" w:hAnsi="Times New Roman" w:cs="Times New Roman"/>
          <w:sz w:val="24"/>
          <w:szCs w:val="24"/>
        </w:rPr>
      </w:pPr>
      <w:r w:rsidRPr="0078236D">
        <w:rPr>
          <w:rFonts w:ascii="Times New Roman" w:hAnsi="Times New Roman" w:cs="Times New Roman"/>
          <w:sz w:val="24"/>
          <w:szCs w:val="24"/>
        </w:rPr>
        <w:tab/>
      </w:r>
      <w:r w:rsidRPr="0078236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8236D">
        <w:rPr>
          <w:rFonts w:ascii="Times New Roman" w:hAnsi="Times New Roman" w:cs="Times New Roman"/>
          <w:sz w:val="24"/>
          <w:szCs w:val="24"/>
        </w:rPr>
        <w:t>Norreys</w:t>
      </w:r>
      <w:proofErr w:type="spellEnd"/>
      <w:r w:rsidRPr="0078236D">
        <w:rPr>
          <w:rFonts w:ascii="Times New Roman" w:hAnsi="Times New Roman" w:cs="Times New Roman"/>
          <w:sz w:val="24"/>
          <w:szCs w:val="24"/>
        </w:rPr>
        <w:t xml:space="preserve">(q.v.) prior to his trial by combat against John </w:t>
      </w:r>
      <w:proofErr w:type="spellStart"/>
      <w:r w:rsidRPr="0078236D">
        <w:rPr>
          <w:rFonts w:ascii="Times New Roman" w:hAnsi="Times New Roman" w:cs="Times New Roman"/>
          <w:sz w:val="24"/>
          <w:szCs w:val="24"/>
        </w:rPr>
        <w:t>Lyalton</w:t>
      </w:r>
      <w:proofErr w:type="spellEnd"/>
      <w:r w:rsidRPr="0078236D">
        <w:rPr>
          <w:rFonts w:ascii="Times New Roman" w:hAnsi="Times New Roman" w:cs="Times New Roman"/>
          <w:sz w:val="24"/>
          <w:szCs w:val="24"/>
        </w:rPr>
        <w:t>(q.v.) at</w:t>
      </w:r>
    </w:p>
    <w:p w14:paraId="45F1FE25" w14:textId="77777777" w:rsidR="0078236D" w:rsidRPr="0078236D" w:rsidRDefault="0078236D" w:rsidP="0078236D">
      <w:pPr>
        <w:rPr>
          <w:rFonts w:ascii="Times New Roman" w:hAnsi="Times New Roman" w:cs="Times New Roman"/>
          <w:sz w:val="24"/>
          <w:szCs w:val="24"/>
        </w:rPr>
      </w:pPr>
      <w:r w:rsidRPr="0078236D">
        <w:rPr>
          <w:rFonts w:ascii="Times New Roman" w:hAnsi="Times New Roman" w:cs="Times New Roman"/>
          <w:sz w:val="24"/>
          <w:szCs w:val="24"/>
        </w:rPr>
        <w:tab/>
      </w:r>
      <w:r w:rsidRPr="0078236D">
        <w:rPr>
          <w:rFonts w:ascii="Times New Roman" w:hAnsi="Times New Roman" w:cs="Times New Roman"/>
          <w:sz w:val="24"/>
          <w:szCs w:val="24"/>
        </w:rPr>
        <w:tab/>
        <w:t>Smithfield on 25 June.   ((Ricardian XXV pp.75-6)</w:t>
      </w:r>
    </w:p>
    <w:p w14:paraId="624318D7" w14:textId="77777777" w:rsidR="00D80DBB" w:rsidRDefault="00D80DBB" w:rsidP="00D80D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Jan.1479</w:t>
      </w:r>
      <w:r>
        <w:rPr>
          <w:rFonts w:ascii="Times New Roman" w:hAnsi="Times New Roman" w:cs="Times New Roman"/>
          <w:sz w:val="24"/>
          <w:szCs w:val="24"/>
        </w:rPr>
        <w:tab/>
        <w:t>He was granted an annuity of 10 marks.   (C.P.R. 1476-85 p.160)</w:t>
      </w:r>
    </w:p>
    <w:p w14:paraId="431CE67E" w14:textId="77777777" w:rsidR="00D80DBB" w:rsidRDefault="00D80DBB" w:rsidP="00D80D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C34950" w14:textId="77777777" w:rsidR="00D80DBB" w:rsidRDefault="00D80DBB" w:rsidP="00D80D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E05E39" w14:textId="77777777" w:rsidR="00D80DBB" w:rsidRDefault="00D80DBB" w:rsidP="00D80D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2021</w:t>
      </w:r>
    </w:p>
    <w:p w14:paraId="68F2D721" w14:textId="6AF53E5A" w:rsidR="0078236D" w:rsidRDefault="0078236D" w:rsidP="00D80D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April 2024</w:t>
      </w:r>
    </w:p>
    <w:p w14:paraId="4DA48E2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92FDC" w14:textId="77777777" w:rsidR="00D80DBB" w:rsidRDefault="00D80DBB" w:rsidP="009139A6">
      <w:r>
        <w:separator/>
      </w:r>
    </w:p>
  </w:endnote>
  <w:endnote w:type="continuationSeparator" w:id="0">
    <w:p w14:paraId="5561CC18" w14:textId="77777777" w:rsidR="00D80DBB" w:rsidRDefault="00D80D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6BB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AF70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55FA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E4F6D" w14:textId="77777777" w:rsidR="00D80DBB" w:rsidRDefault="00D80DBB" w:rsidP="009139A6">
      <w:r>
        <w:separator/>
      </w:r>
    </w:p>
  </w:footnote>
  <w:footnote w:type="continuationSeparator" w:id="0">
    <w:p w14:paraId="00CD83A0" w14:textId="77777777" w:rsidR="00D80DBB" w:rsidRDefault="00D80D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F5E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3D0B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0FC4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DBB"/>
    <w:rsid w:val="000666E0"/>
    <w:rsid w:val="002510B7"/>
    <w:rsid w:val="005C130B"/>
    <w:rsid w:val="0078236D"/>
    <w:rsid w:val="00826F5C"/>
    <w:rsid w:val="009139A6"/>
    <w:rsid w:val="009448BB"/>
    <w:rsid w:val="00A3176C"/>
    <w:rsid w:val="00AE65F8"/>
    <w:rsid w:val="00BA00AB"/>
    <w:rsid w:val="00CB4ED9"/>
    <w:rsid w:val="00D80DB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58793"/>
  <w15:chartTrackingRefBased/>
  <w15:docId w15:val="{A6B8D0A2-2D0A-4A59-8E3E-16BC63AB7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2021-05-27T18:31:00Z</dcterms:created>
  <dcterms:modified xsi:type="dcterms:W3CDTF">2024-04-17T15:58:00Z</dcterms:modified>
</cp:coreProperties>
</file>