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B1C" w:rsidRDefault="00772B1C" w:rsidP="00772B1C">
      <w:pPr>
        <w:pStyle w:val="NoSpacing"/>
      </w:pPr>
      <w:r>
        <w:rPr>
          <w:u w:val="single"/>
        </w:rPr>
        <w:t>Thomas HILPE</w:t>
      </w:r>
      <w:r>
        <w:t xml:space="preserve">     (fl.1450)</w:t>
      </w:r>
    </w:p>
    <w:p w:rsidR="00772B1C" w:rsidRDefault="00772B1C" w:rsidP="00772B1C">
      <w:pPr>
        <w:pStyle w:val="NoSpacing"/>
      </w:pPr>
      <w:r>
        <w:t>of Bradfield, Essex. Labourer.</w:t>
      </w:r>
    </w:p>
    <w:p w:rsidR="00772B1C" w:rsidRDefault="00772B1C" w:rsidP="00772B1C">
      <w:pPr>
        <w:pStyle w:val="NoSpacing"/>
      </w:pPr>
    </w:p>
    <w:p w:rsidR="00772B1C" w:rsidRDefault="00772B1C" w:rsidP="00772B1C">
      <w:pPr>
        <w:pStyle w:val="NoSpacing"/>
      </w:pPr>
    </w:p>
    <w:p w:rsidR="00772B1C" w:rsidRDefault="00772B1C" w:rsidP="00772B1C">
      <w:pPr>
        <w:pStyle w:val="NoSpacing"/>
      </w:pPr>
      <w:r>
        <w:tab/>
        <w:t>1450</w:t>
      </w:r>
      <w:r>
        <w:tab/>
        <w:t>Thomas Coke of Bradfield(q.v.) and Thomas Forby(q.v.) brought a plaint</w:t>
      </w:r>
    </w:p>
    <w:p w:rsidR="00772B1C" w:rsidRDefault="00772B1C" w:rsidP="00772B1C">
      <w:pPr>
        <w:pStyle w:val="NoSpacing"/>
      </w:pPr>
      <w:r>
        <w:tab/>
      </w:r>
      <w:r>
        <w:tab/>
        <w:t>of trespass and taking against him.</w:t>
      </w:r>
    </w:p>
    <w:p w:rsidR="00772B1C" w:rsidRDefault="00772B1C" w:rsidP="00772B1C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772B1C" w:rsidRDefault="00772B1C" w:rsidP="00772B1C">
      <w:pPr>
        <w:pStyle w:val="NoSpacing"/>
      </w:pPr>
    </w:p>
    <w:p w:rsidR="00772B1C" w:rsidRDefault="00772B1C" w:rsidP="00772B1C">
      <w:pPr>
        <w:pStyle w:val="NoSpacing"/>
      </w:pPr>
    </w:p>
    <w:p w:rsidR="00BA4020" w:rsidRPr="00186E49" w:rsidRDefault="00772B1C" w:rsidP="00772B1C">
      <w:pPr>
        <w:pStyle w:val="NoSpacing"/>
      </w:pPr>
      <w:r>
        <w:t xml:space="preserve"> 2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B1C" w:rsidRDefault="00772B1C" w:rsidP="00552EBA">
      <w:r>
        <w:separator/>
      </w:r>
    </w:p>
  </w:endnote>
  <w:endnote w:type="continuationSeparator" w:id="0">
    <w:p w:rsidR="00772B1C" w:rsidRDefault="00772B1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72B1C">
      <w:rPr>
        <w:noProof/>
      </w:rPr>
      <w:t>26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B1C" w:rsidRDefault="00772B1C" w:rsidP="00552EBA">
      <w:r>
        <w:separator/>
      </w:r>
    </w:p>
  </w:footnote>
  <w:footnote w:type="continuationSeparator" w:id="0">
    <w:p w:rsidR="00772B1C" w:rsidRDefault="00772B1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72B1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2013-06-26T20:43:00Z</dcterms:created>
  <dcterms:modified xsi:type="dcterms:W3CDTF">2013-06-26T20:44:00Z</dcterms:modified>
</cp:coreProperties>
</file>