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F1E43" w:rsidP="00115448">
      <w:pPr>
        <w:pStyle w:val="NoSpacing"/>
      </w:pPr>
      <w:r>
        <w:rPr>
          <w:u w:val="single"/>
        </w:rPr>
        <w:t>Richard HIRST</w:t>
      </w:r>
      <w:r>
        <w:t xml:space="preserve">     (fl.1489-98)</w:t>
      </w:r>
    </w:p>
    <w:p w:rsidR="00DF1E43" w:rsidRDefault="00DF1E43" w:rsidP="00115448">
      <w:pPr>
        <w:pStyle w:val="NoSpacing"/>
      </w:pPr>
      <w:proofErr w:type="gramStart"/>
      <w:r>
        <w:t xml:space="preserve">Prior of </w:t>
      </w:r>
      <w:proofErr w:type="spellStart"/>
      <w:r>
        <w:t>Nostell</w:t>
      </w:r>
      <w:proofErr w:type="spellEnd"/>
      <w:r>
        <w:t xml:space="preserve"> Priory, Yorkshire.</w:t>
      </w:r>
      <w:proofErr w:type="gramEnd"/>
    </w:p>
    <w:p w:rsidR="00DF1E43" w:rsidRDefault="00DF1E43" w:rsidP="00115448">
      <w:pPr>
        <w:pStyle w:val="NoSpacing"/>
      </w:pPr>
    </w:p>
    <w:p w:rsidR="00DF1E43" w:rsidRDefault="00DF1E43" w:rsidP="00115448">
      <w:pPr>
        <w:pStyle w:val="NoSpacing"/>
      </w:pPr>
    </w:p>
    <w:p w:rsidR="00DF1E43" w:rsidRDefault="00DF1E43" w:rsidP="00DF1E43">
      <w:pPr>
        <w:pStyle w:val="NoSpacing"/>
      </w:pPr>
      <w:r>
        <w:tab/>
        <w:t>1489</w:t>
      </w:r>
      <w:r>
        <w:tab/>
        <w:t xml:space="preserve">He occurs as </w:t>
      </w:r>
      <w:proofErr w:type="gramStart"/>
      <w:r>
        <w:t>Prior</w:t>
      </w:r>
      <w:proofErr w:type="gramEnd"/>
      <w:r>
        <w:t xml:space="preserve">.    </w:t>
      </w:r>
      <w:r>
        <w:t xml:space="preserve">(V.C.H. Yorkshire </w:t>
      </w:r>
      <w:proofErr w:type="spellStart"/>
      <w:r>
        <w:t>vol.III</w:t>
      </w:r>
      <w:proofErr w:type="spellEnd"/>
      <w:r>
        <w:t xml:space="preserve"> p.235)</w:t>
      </w:r>
    </w:p>
    <w:p w:rsidR="00DF1E43" w:rsidRDefault="00DF1E43" w:rsidP="00DF1E43">
      <w:pPr>
        <w:pStyle w:val="NoSpacing"/>
      </w:pPr>
      <w:r>
        <w:tab/>
        <w:t>1498</w:t>
      </w:r>
      <w:r>
        <w:tab/>
        <w:t xml:space="preserve">He occurs as </w:t>
      </w:r>
      <w:proofErr w:type="gramStart"/>
      <w:r>
        <w:t>Prior</w:t>
      </w:r>
      <w:proofErr w:type="gramEnd"/>
      <w:r>
        <w:t>.   (ibid.)</w:t>
      </w:r>
      <w:bookmarkStart w:id="0" w:name="_GoBack"/>
      <w:bookmarkEnd w:id="0"/>
    </w:p>
    <w:p w:rsidR="00DF1E43" w:rsidRDefault="00DF1E43" w:rsidP="00DF1E43">
      <w:pPr>
        <w:pStyle w:val="NoSpacing"/>
      </w:pPr>
    </w:p>
    <w:p w:rsidR="00DF1E43" w:rsidRDefault="00DF1E43" w:rsidP="00DF1E43">
      <w:pPr>
        <w:pStyle w:val="NoSpacing"/>
      </w:pPr>
    </w:p>
    <w:p w:rsidR="00DF1E43" w:rsidRDefault="00DF1E43" w:rsidP="00DF1E43">
      <w:pPr>
        <w:pStyle w:val="NoSpacing"/>
      </w:pPr>
      <w:r>
        <w:t>11 March 2012</w:t>
      </w:r>
    </w:p>
    <w:p w:rsidR="00DF1E43" w:rsidRPr="00DF1E43" w:rsidRDefault="00DF1E43" w:rsidP="00115448">
      <w:pPr>
        <w:pStyle w:val="NoSpacing"/>
      </w:pPr>
    </w:p>
    <w:sectPr w:rsidR="00DF1E43" w:rsidRPr="00DF1E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E43" w:rsidRDefault="00DF1E43" w:rsidP="00552EBA">
      <w:r>
        <w:separator/>
      </w:r>
    </w:p>
  </w:endnote>
  <w:endnote w:type="continuationSeparator" w:id="0">
    <w:p w:rsidR="00DF1E43" w:rsidRDefault="00DF1E4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F1E43">
      <w:rPr>
        <w:noProof/>
      </w:rPr>
      <w:t>11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E43" w:rsidRDefault="00DF1E43" w:rsidP="00552EBA">
      <w:r>
        <w:separator/>
      </w:r>
    </w:p>
  </w:footnote>
  <w:footnote w:type="continuationSeparator" w:id="0">
    <w:p w:rsidR="00DF1E43" w:rsidRDefault="00DF1E4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F1E43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0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2012-03-11T20:03:00Z</dcterms:created>
  <dcterms:modified xsi:type="dcterms:W3CDTF">2012-03-11T20:04:00Z</dcterms:modified>
</cp:coreProperties>
</file>