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JOSEP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</w:p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</w:p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and John </w:t>
      </w:r>
      <w:proofErr w:type="spellStart"/>
      <w:r>
        <w:rPr>
          <w:rStyle w:val="Hyperlink"/>
          <w:color w:val="auto"/>
          <w:u w:val="none"/>
        </w:rPr>
        <w:t>Alfegh</w:t>
      </w:r>
      <w:proofErr w:type="spellEnd"/>
      <w:r>
        <w:rPr>
          <w:rStyle w:val="Hyperlink"/>
          <w:color w:val="auto"/>
          <w:u w:val="none"/>
        </w:rPr>
        <w:t>(q.v.) made a plaint of forcible entry against John Wright</w:t>
      </w:r>
    </w:p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of Hartfield, Sussex(q.v.), and Thomas Walter of Tonbridge, Kent(q.v.).</w:t>
      </w:r>
    </w:p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</w:p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</w:p>
    <w:p w:rsidR="003C52C5" w:rsidRDefault="003C52C5" w:rsidP="003C52C5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November 2016</w:t>
      </w:r>
    </w:p>
    <w:p w:rsidR="006B2F86" w:rsidRPr="00E71FC3" w:rsidRDefault="003C52C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2C5" w:rsidRDefault="003C52C5" w:rsidP="00E71FC3">
      <w:pPr>
        <w:spacing w:after="0" w:line="240" w:lineRule="auto"/>
      </w:pPr>
      <w:r>
        <w:separator/>
      </w:r>
    </w:p>
  </w:endnote>
  <w:endnote w:type="continuationSeparator" w:id="0">
    <w:p w:rsidR="003C52C5" w:rsidRDefault="003C52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2C5" w:rsidRDefault="003C52C5" w:rsidP="00E71FC3">
      <w:pPr>
        <w:spacing w:after="0" w:line="240" w:lineRule="auto"/>
      </w:pPr>
      <w:r>
        <w:separator/>
      </w:r>
    </w:p>
  </w:footnote>
  <w:footnote w:type="continuationSeparator" w:id="0">
    <w:p w:rsidR="003C52C5" w:rsidRDefault="003C52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C5"/>
    <w:rsid w:val="001A7C09"/>
    <w:rsid w:val="003C52C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BCAD18-72DD-46B5-9146-739DE90D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C52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2016-11-17T20:02:00Z</dcterms:created>
  <dcterms:modified xsi:type="dcterms:W3CDTF">2016-11-17T20:04:00Z</dcterms:modified>
</cp:coreProperties>
</file>