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7C048" w14:textId="77777777" w:rsidR="001B1AC6" w:rsidRDefault="001B1AC6" w:rsidP="001B1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Laurence KEYE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fl.1414)</w:t>
      </w:r>
    </w:p>
    <w:p w14:paraId="6E486CD6" w14:textId="77777777" w:rsidR="001B1AC6" w:rsidRDefault="001B1AC6" w:rsidP="001B1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Cosin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Lane, </w:t>
      </w:r>
      <w:proofErr w:type="spellStart"/>
      <w:r>
        <w:rPr>
          <w:rFonts w:ascii="Times New Roman" w:hAnsi="Times New Roman" w:cs="Times New Roman"/>
          <w:sz w:val="24"/>
          <w:szCs w:val="24"/>
        </w:rPr>
        <w:t>Dowgate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Ward, London.</w:t>
      </w:r>
    </w:p>
    <w:p w14:paraId="6B84301F" w14:textId="77777777" w:rsidR="001B1AC6" w:rsidRDefault="001B1AC6" w:rsidP="001B1A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370222" w14:textId="77777777" w:rsidR="001B1AC6" w:rsidRDefault="001B1AC6" w:rsidP="001B1A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59A957" w14:textId="77777777" w:rsidR="001B1AC6" w:rsidRDefault="001B1AC6" w:rsidP="001B1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1414</w:t>
      </w:r>
      <w:r>
        <w:rPr>
          <w:rFonts w:ascii="Times New Roman" w:hAnsi="Times New Roman" w:cs="Times New Roman"/>
          <w:sz w:val="24"/>
          <w:szCs w:val="24"/>
        </w:rPr>
        <w:tab/>
        <w:t xml:space="preserve">He took part in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lollard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rebellion.</w:t>
      </w:r>
    </w:p>
    <w:p w14:paraId="30C26A63" w14:textId="77777777" w:rsidR="001B1AC6" w:rsidRDefault="001B1AC6" w:rsidP="001B1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Early Lollards: A Survey of Popular Lollard Activity in England </w:t>
      </w:r>
    </w:p>
    <w:p w14:paraId="2D783481" w14:textId="77777777" w:rsidR="001B1AC6" w:rsidRDefault="001B1AC6" w:rsidP="001B1AC6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</w:t>
      </w:r>
    </w:p>
    <w:p w14:paraId="7782F8D9" w14:textId="77777777" w:rsidR="001B1AC6" w:rsidRDefault="001B1AC6" w:rsidP="001B1AC6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Department of History of the University of York, September 1475</w:t>
      </w:r>
    </w:p>
    <w:p w14:paraId="7691A1AD" w14:textId="77777777" w:rsidR="001B1AC6" w:rsidRDefault="001B1AC6" w:rsidP="001B1AC6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p.509)</w:t>
      </w:r>
    </w:p>
    <w:p w14:paraId="4BF46BFF" w14:textId="77777777" w:rsidR="001B1AC6" w:rsidRDefault="001B1AC6" w:rsidP="001B1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 was pardoned.    (ibid.)</w:t>
      </w:r>
    </w:p>
    <w:p w14:paraId="7AE0031B" w14:textId="77777777" w:rsidR="001B1AC6" w:rsidRDefault="001B1AC6" w:rsidP="001B1A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E40B1B" w14:textId="77777777" w:rsidR="001B1AC6" w:rsidRDefault="001B1AC6" w:rsidP="001B1AC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8B0505" w14:textId="77777777" w:rsidR="001B1AC6" w:rsidRDefault="001B1AC6" w:rsidP="001B1AC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January 2022</w:t>
      </w:r>
    </w:p>
    <w:p w14:paraId="1487418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F6AFB" w14:textId="77777777" w:rsidR="001B1AC6" w:rsidRDefault="001B1AC6" w:rsidP="009139A6">
      <w:r>
        <w:separator/>
      </w:r>
    </w:p>
  </w:endnote>
  <w:endnote w:type="continuationSeparator" w:id="0">
    <w:p w14:paraId="568A8D2F" w14:textId="77777777" w:rsidR="001B1AC6" w:rsidRDefault="001B1AC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1962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ACDC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27AC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9C451" w14:textId="77777777" w:rsidR="001B1AC6" w:rsidRDefault="001B1AC6" w:rsidP="009139A6">
      <w:r>
        <w:separator/>
      </w:r>
    </w:p>
  </w:footnote>
  <w:footnote w:type="continuationSeparator" w:id="0">
    <w:p w14:paraId="29ECD26D" w14:textId="77777777" w:rsidR="001B1AC6" w:rsidRDefault="001B1AC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76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490F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8F9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AC6"/>
    <w:rsid w:val="000666E0"/>
    <w:rsid w:val="001B1AC6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2C5F4"/>
  <w15:chartTrackingRefBased/>
  <w15:docId w15:val="{767CA1A1-F664-4853-B824-23528D2DB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2022-01-18T19:41:00Z</dcterms:created>
  <dcterms:modified xsi:type="dcterms:W3CDTF">2022-01-18T19:45:00Z</dcterms:modified>
</cp:coreProperties>
</file>