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DB9" w:rsidRDefault="005B3DB9" w:rsidP="005B3DB9">
      <w:pPr>
        <w:pStyle w:val="NoSpacing"/>
      </w:pPr>
      <w:r>
        <w:rPr>
          <w:u w:val="single"/>
        </w:rPr>
        <w:t>John LENE</w:t>
      </w:r>
      <w:bookmarkStart w:id="0" w:name="_GoBack"/>
      <w:bookmarkEnd w:id="0"/>
      <w:r>
        <w:rPr>
          <w:u w:val="single"/>
        </w:rPr>
        <w:t>DEN</w:t>
      </w:r>
      <w:r>
        <w:t xml:space="preserve">      </w:t>
      </w:r>
      <w:r>
        <w:t>(fl.1424)</w:t>
      </w:r>
    </w:p>
    <w:p w:rsidR="005B3DB9" w:rsidRDefault="005B3DB9" w:rsidP="005B3DB9">
      <w:pPr>
        <w:pStyle w:val="NoSpacing"/>
      </w:pPr>
    </w:p>
    <w:p w:rsidR="005B3DB9" w:rsidRDefault="005B3DB9" w:rsidP="005B3DB9">
      <w:pPr>
        <w:pStyle w:val="NoSpacing"/>
      </w:pPr>
    </w:p>
    <w:p w:rsidR="005B3DB9" w:rsidRDefault="005B3DB9" w:rsidP="005B3DB9">
      <w:pPr>
        <w:pStyle w:val="NoSpacing"/>
      </w:pPr>
      <w:r>
        <w:t>12 Jan.1424</w:t>
      </w:r>
      <w:r>
        <w:tab/>
        <w:t>He was a juror on the inquisition certiori held in Sherborne, Dorset, into</w:t>
      </w:r>
    </w:p>
    <w:p w:rsidR="005B3DB9" w:rsidRDefault="005B3DB9" w:rsidP="005B3DB9">
      <w:pPr>
        <w:pStyle w:val="NoSpacing"/>
      </w:pPr>
      <w:r>
        <w:tab/>
      </w:r>
      <w:r>
        <w:tab/>
        <w:t>land of Sir Richard de Sancto Mauro(q.v.).</w:t>
      </w:r>
    </w:p>
    <w:p w:rsidR="005B3DB9" w:rsidRDefault="005B3DB9" w:rsidP="005B3DB9">
      <w:pPr>
        <w:pStyle w:val="NoSpacing"/>
      </w:pPr>
      <w:r>
        <w:tab/>
      </w:r>
      <w:r>
        <w:tab/>
        <w:t>(www.inquisitionspostmortem.ac.uk   ref. eCIPM 22-249)</w:t>
      </w:r>
    </w:p>
    <w:p w:rsidR="005B3DB9" w:rsidRDefault="005B3DB9" w:rsidP="005B3DB9">
      <w:pPr>
        <w:pStyle w:val="NoSpacing"/>
      </w:pPr>
    </w:p>
    <w:p w:rsidR="005B3DB9" w:rsidRDefault="005B3DB9" w:rsidP="005B3DB9">
      <w:pPr>
        <w:pStyle w:val="NoSpacing"/>
      </w:pPr>
    </w:p>
    <w:p w:rsidR="005B3DB9" w:rsidRDefault="005B3DB9" w:rsidP="005B3DB9">
      <w:pPr>
        <w:pStyle w:val="NoSpacing"/>
      </w:pPr>
      <w:r>
        <w:t>27 September 2017</w:t>
      </w:r>
    </w:p>
    <w:p w:rsidR="006B2F86" w:rsidRPr="005B3DB9" w:rsidRDefault="005B3DB9" w:rsidP="00E71FC3">
      <w:pPr>
        <w:pStyle w:val="NoSpacing"/>
      </w:pPr>
    </w:p>
    <w:sectPr w:rsidR="006B2F86" w:rsidRPr="005B3D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DB9" w:rsidRDefault="005B3DB9" w:rsidP="00E71FC3">
      <w:pPr>
        <w:spacing w:after="0" w:line="240" w:lineRule="auto"/>
      </w:pPr>
      <w:r>
        <w:separator/>
      </w:r>
    </w:p>
  </w:endnote>
  <w:endnote w:type="continuationSeparator" w:id="0">
    <w:p w:rsidR="005B3DB9" w:rsidRDefault="005B3D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DB9" w:rsidRDefault="005B3DB9" w:rsidP="00E71FC3">
      <w:pPr>
        <w:spacing w:after="0" w:line="240" w:lineRule="auto"/>
      </w:pPr>
      <w:r>
        <w:separator/>
      </w:r>
    </w:p>
  </w:footnote>
  <w:footnote w:type="continuationSeparator" w:id="0">
    <w:p w:rsidR="005B3DB9" w:rsidRDefault="005B3D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B9"/>
    <w:rsid w:val="001A7C09"/>
    <w:rsid w:val="00577BD5"/>
    <w:rsid w:val="005B3DB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33169"/>
  <w15:chartTrackingRefBased/>
  <w15:docId w15:val="{426A58A9-AA6F-44E3-9EFE-C8B3F662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2017-09-27T19:13:00Z</dcterms:created>
  <dcterms:modified xsi:type="dcterms:W3CDTF">2017-09-27T19:14:00Z</dcterms:modified>
</cp:coreProperties>
</file>