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035E" w:rsidRDefault="0092035E" w:rsidP="0092035E">
      <w:pPr>
        <w:pStyle w:val="NoSpacing"/>
      </w:pPr>
      <w:r>
        <w:rPr>
          <w:u w:val="single"/>
        </w:rPr>
        <w:t>John LOWE</w:t>
      </w:r>
      <w:r>
        <w:t xml:space="preserve">   (fl.1426)</w:t>
      </w:r>
    </w:p>
    <w:p w:rsidR="0092035E" w:rsidRDefault="0092035E" w:rsidP="0092035E">
      <w:pPr>
        <w:pStyle w:val="NoSpacing"/>
      </w:pPr>
    </w:p>
    <w:p w:rsidR="0092035E" w:rsidRDefault="0092035E" w:rsidP="0092035E">
      <w:pPr>
        <w:pStyle w:val="NoSpacing"/>
      </w:pPr>
    </w:p>
    <w:p w:rsidR="0092035E" w:rsidRDefault="0092035E" w:rsidP="0092035E">
      <w:pPr>
        <w:pStyle w:val="NoSpacing"/>
      </w:pPr>
      <w:r>
        <w:t>25 Nov.1426</w:t>
      </w:r>
      <w:r>
        <w:tab/>
        <w:t>He made his Will.</w:t>
      </w:r>
    </w:p>
    <w:p w:rsidR="0092035E" w:rsidRDefault="0092035E" w:rsidP="0092035E">
      <w:pPr>
        <w:pStyle w:val="NoSpacing"/>
      </w:pPr>
      <w:r>
        <w:tab/>
      </w:r>
      <w:r>
        <w:tab/>
      </w:r>
      <w:r w:rsidRPr="003A6B60">
        <w:t>(</w:t>
      </w:r>
      <w:hyperlink r:id="rId7" w:history="1">
        <w:r w:rsidRPr="00DB367D">
          <w:rPr>
            <w:rStyle w:val="Hyperlink"/>
          </w:rPr>
          <w:t>http://www.nationalarchives.gov.uk/documentsonline ref. PROB 11/</w:t>
        </w:r>
      </w:hyperlink>
      <w:r>
        <w:rPr>
          <w:rStyle w:val="Hyperlink"/>
        </w:rPr>
        <w:t>3</w:t>
      </w:r>
      <w:r w:rsidRPr="003A6B60">
        <w:t>)</w:t>
      </w:r>
    </w:p>
    <w:p w:rsidR="0092035E" w:rsidRDefault="0092035E" w:rsidP="0092035E">
      <w:pPr>
        <w:pStyle w:val="NoSpacing"/>
      </w:pPr>
    </w:p>
    <w:p w:rsidR="0092035E" w:rsidRDefault="0092035E" w:rsidP="0092035E">
      <w:pPr>
        <w:pStyle w:val="NoSpacing"/>
      </w:pPr>
    </w:p>
    <w:p w:rsidR="0092035E" w:rsidRDefault="0092035E" w:rsidP="0092035E">
      <w:pPr>
        <w:pStyle w:val="NoSpacing"/>
      </w:pPr>
      <w:r>
        <w:t>24 April 2012</w:t>
      </w:r>
    </w:p>
    <w:p w:rsidR="00BA4020" w:rsidRDefault="0092035E">
      <w:bookmarkStart w:id="0" w:name="_GoBack"/>
      <w:bookmarkEnd w:id="0"/>
    </w:p>
    <w:sectPr w:rsidR="00BA402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2035E" w:rsidRDefault="0092035E" w:rsidP="00552EBA">
      <w:pPr>
        <w:spacing w:after="0" w:line="240" w:lineRule="auto"/>
      </w:pPr>
      <w:r>
        <w:separator/>
      </w:r>
    </w:p>
  </w:endnote>
  <w:endnote w:type="continuationSeparator" w:id="0">
    <w:p w:rsidR="0092035E" w:rsidRDefault="0092035E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92035E">
      <w:fldChar w:fldCharType="begin"/>
    </w:r>
    <w:r w:rsidR="0092035E">
      <w:instrText xml:space="preserve"> DATE \@ "dd MMMM yyyy" </w:instrText>
    </w:r>
    <w:r w:rsidR="0092035E">
      <w:fldChar w:fldCharType="separate"/>
    </w:r>
    <w:r w:rsidR="0092035E">
      <w:rPr>
        <w:noProof/>
      </w:rPr>
      <w:t>25 April 2012</w:t>
    </w:r>
    <w:r w:rsidR="0092035E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2035E" w:rsidRDefault="0092035E" w:rsidP="00552EBA">
      <w:pPr>
        <w:spacing w:after="0" w:line="240" w:lineRule="auto"/>
      </w:pPr>
      <w:r>
        <w:separator/>
      </w:r>
    </w:p>
  </w:footnote>
  <w:footnote w:type="continuationSeparator" w:id="0">
    <w:p w:rsidR="0092035E" w:rsidRDefault="0092035E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75804"/>
    <w:rsid w:val="00552EBA"/>
    <w:rsid w:val="0092035E"/>
    <w:rsid w:val="00C33865"/>
    <w:rsid w:val="00D458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38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92035E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nationalarchives.gov.uk/documentsonline%20ref.%20PROB%2011/3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</Words>
  <Characters>195</Characters>
  <Application>Microsoft Office Word</Application>
  <DocSecurity>0</DocSecurity>
  <Lines>1</Lines>
  <Paragraphs>1</Paragraphs>
  <ScaleCrop>false</ScaleCrop>
  <Company/>
  <LinksUpToDate>false</LinksUpToDate>
  <CharactersWithSpaces>228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2012-04-25T17:35:00Z</dcterms:created>
  <dcterms:modified xsi:type="dcterms:W3CDTF">2012-04-25T17:35:00Z</dcterms:modified>
</cp:coreProperties>
</file>