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4DD" w:rsidRDefault="007804DD" w:rsidP="007804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Marmaduke LUMLEY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fl.1420-1)</w:t>
      </w:r>
    </w:p>
    <w:p w:rsidR="007804DD" w:rsidRDefault="007804DD" w:rsidP="007804D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04DD" w:rsidRDefault="007804DD" w:rsidP="007804D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04DD" w:rsidRDefault="007804DD" w:rsidP="007804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1420-1</w:t>
      </w:r>
      <w:r>
        <w:rPr>
          <w:rFonts w:ascii="Times New Roman" w:hAnsi="Times New Roman" w:cs="Times New Roman"/>
          <w:sz w:val="24"/>
          <w:szCs w:val="24"/>
        </w:rPr>
        <w:tab/>
        <w:t xml:space="preserve">Indenture between him and Ralph Neville, Earl </w:t>
      </w:r>
      <w:proofErr w:type="spellStart"/>
      <w:r>
        <w:rPr>
          <w:rFonts w:ascii="Times New Roman" w:hAnsi="Times New Roman" w:cs="Times New Roman"/>
          <w:sz w:val="24"/>
          <w:szCs w:val="24"/>
        </w:rPr>
        <w:t>ofWestmoreland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</w:t>
      </w:r>
    </w:p>
    <w:p w:rsidR="007804DD" w:rsidRDefault="007804DD" w:rsidP="007804DD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relative to the peaceable possession by Marmaduke and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Maihu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</w:p>
    <w:p w:rsidR="007804DD" w:rsidRDefault="007804DD" w:rsidP="007804DD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lands etc. of the late Richard le </w:t>
      </w:r>
      <w:proofErr w:type="spellStart"/>
      <w:r>
        <w:rPr>
          <w:rFonts w:ascii="Times New Roman" w:hAnsi="Times New Roman" w:cs="Times New Roman"/>
          <w:sz w:val="24"/>
          <w:szCs w:val="24"/>
        </w:rPr>
        <w:t>Scrope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Yorkshire and the bishopric of Durham during the minority of Richard’s year.</w:t>
      </w:r>
    </w:p>
    <w:p w:rsidR="007804DD" w:rsidRDefault="007804DD" w:rsidP="007804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(“A Descriptive Catalogue of Ancient Deeds” vol.1 B.464)</w:t>
      </w:r>
    </w:p>
    <w:p w:rsidR="007804DD" w:rsidRDefault="007804DD" w:rsidP="007804D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04DD" w:rsidRDefault="007804DD" w:rsidP="007804D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04DD" w:rsidRDefault="007804DD" w:rsidP="007804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March 2016</w:t>
      </w:r>
    </w:p>
    <w:p w:rsidR="006B2F86" w:rsidRPr="00E71FC3" w:rsidRDefault="007804D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4DD" w:rsidRDefault="007804DD" w:rsidP="00E71FC3">
      <w:pPr>
        <w:spacing w:after="0" w:line="240" w:lineRule="auto"/>
      </w:pPr>
      <w:r>
        <w:separator/>
      </w:r>
    </w:p>
  </w:endnote>
  <w:endnote w:type="continuationSeparator" w:id="0">
    <w:p w:rsidR="007804DD" w:rsidRDefault="007804D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4DD" w:rsidRDefault="007804DD" w:rsidP="00E71FC3">
      <w:pPr>
        <w:spacing w:after="0" w:line="240" w:lineRule="auto"/>
      </w:pPr>
      <w:r>
        <w:separator/>
      </w:r>
    </w:p>
  </w:footnote>
  <w:footnote w:type="continuationSeparator" w:id="0">
    <w:p w:rsidR="007804DD" w:rsidRDefault="007804D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4DD"/>
    <w:rsid w:val="007804D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9896A7-BAA3-4513-B27B-7BE79B30D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2016-03-10T16:46:00Z</dcterms:created>
  <dcterms:modified xsi:type="dcterms:W3CDTF">2016-03-10T16:46:00Z</dcterms:modified>
</cp:coreProperties>
</file>