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917" w:rsidRDefault="003E5917" w:rsidP="003E5917">
      <w:pPr>
        <w:pStyle w:val="NoSpacing"/>
      </w:pPr>
      <w:r>
        <w:rPr>
          <w:u w:val="single"/>
        </w:rPr>
        <w:t>Robert LUFFENHAM</w:t>
      </w:r>
      <w:r>
        <w:t xml:space="preserve">          (fl.1435)</w:t>
      </w:r>
    </w:p>
    <w:p w:rsidR="003E5917" w:rsidRDefault="003E5917" w:rsidP="003E5917">
      <w:pPr>
        <w:pStyle w:val="NoSpacing"/>
      </w:pPr>
      <w:r>
        <w:t>of South Luffenham, Rutland.</w:t>
      </w:r>
    </w:p>
    <w:p w:rsidR="003E5917" w:rsidRDefault="003E5917" w:rsidP="003E5917">
      <w:pPr>
        <w:pStyle w:val="NoSpacing"/>
      </w:pPr>
    </w:p>
    <w:p w:rsidR="003E5917" w:rsidRDefault="003E5917" w:rsidP="003E5917">
      <w:pPr>
        <w:pStyle w:val="NoSpacing"/>
      </w:pPr>
    </w:p>
    <w:p w:rsidR="003E5917" w:rsidRDefault="003E5917" w:rsidP="003E5917">
      <w:pPr>
        <w:pStyle w:val="NoSpacing"/>
      </w:pPr>
      <w:r>
        <w:t>20 Jan.</w:t>
      </w:r>
      <w:r>
        <w:tab/>
        <w:t>1435</w:t>
      </w:r>
      <w:r>
        <w:tab/>
        <w:t>Settlement of the action taken by him and others against Amy Cheselden(q.v.),</w:t>
      </w:r>
    </w:p>
    <w:p w:rsidR="003E5917" w:rsidRDefault="003E5917" w:rsidP="003E5917">
      <w:pPr>
        <w:pStyle w:val="NoSpacing"/>
      </w:pPr>
      <w:r>
        <w:tab/>
      </w:r>
      <w:r>
        <w:tab/>
        <w:t>deforciant of 11 messuages, 19 virgates of land, 3 acres of meadow and 17s</w:t>
      </w:r>
    </w:p>
    <w:p w:rsidR="003E5917" w:rsidRDefault="003E5917" w:rsidP="003E5917">
      <w:pPr>
        <w:pStyle w:val="NoSpacing"/>
        <w:ind w:left="1440"/>
      </w:pPr>
      <w:r>
        <w:t>of rent in Burrow on the Hill, Somerby, Allexton, Holyoaks (Rutland) and Thorpe Satchville, Leicestershire.</w:t>
      </w:r>
    </w:p>
    <w:p w:rsidR="003E5917" w:rsidRDefault="003E5917" w:rsidP="003E5917">
      <w:pPr>
        <w:pStyle w:val="NoSpacing"/>
      </w:pPr>
      <w:r>
        <w:tab/>
      </w:r>
      <w:r>
        <w:tab/>
        <w:t>(</w:t>
      </w:r>
      <w:hyperlink r:id="rId7" w:history="1">
        <w:r w:rsidRPr="00C9243D">
          <w:rPr>
            <w:rStyle w:val="Hyperlink"/>
          </w:rPr>
          <w:t>www.medievalgenealogy.org.uk/fines/abstracts/CP_25_1_126_75.shtml</w:t>
        </w:r>
      </w:hyperlink>
      <w:r>
        <w:t>)</w:t>
      </w:r>
    </w:p>
    <w:p w:rsidR="003E5917" w:rsidRDefault="003E5917" w:rsidP="003E5917">
      <w:pPr>
        <w:pStyle w:val="NoSpacing"/>
      </w:pPr>
    </w:p>
    <w:p w:rsidR="003E5917" w:rsidRDefault="003E5917" w:rsidP="003E5917">
      <w:pPr>
        <w:pStyle w:val="NoSpacing"/>
      </w:pPr>
    </w:p>
    <w:p w:rsidR="00BA4020" w:rsidRPr="00186E49" w:rsidRDefault="003E5917" w:rsidP="003E5917">
      <w:pPr>
        <w:pStyle w:val="NoSpacing"/>
      </w:pPr>
      <w:r>
        <w:t>4 January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917" w:rsidRDefault="003E5917" w:rsidP="00552EBA">
      <w:r>
        <w:separator/>
      </w:r>
    </w:p>
  </w:endnote>
  <w:endnote w:type="continuationSeparator" w:id="0">
    <w:p w:rsidR="003E5917" w:rsidRDefault="003E591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E5917">
      <w:rPr>
        <w:noProof/>
      </w:rPr>
      <w:t>14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917" w:rsidRDefault="003E5917" w:rsidP="00552EBA">
      <w:r>
        <w:separator/>
      </w:r>
    </w:p>
  </w:footnote>
  <w:footnote w:type="continuationSeparator" w:id="0">
    <w:p w:rsidR="003E5917" w:rsidRDefault="003E591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E5917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26_7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2013-01-14T20:34:00Z</dcterms:created>
  <dcterms:modified xsi:type="dcterms:W3CDTF">2013-01-14T20:34:00Z</dcterms:modified>
</cp:coreProperties>
</file>