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CAB" w:rsidRDefault="004D2CAB" w:rsidP="004D2CAB">
      <w:pPr>
        <w:pStyle w:val="NoSpacing"/>
      </w:pPr>
      <w:r>
        <w:rPr>
          <w:u w:val="single"/>
        </w:rPr>
        <w:t>John LUNT</w:t>
      </w:r>
      <w:r>
        <w:t xml:space="preserve">     (d.1451)</w:t>
      </w:r>
    </w:p>
    <w:p w:rsidR="004D2CAB" w:rsidRDefault="004D2CAB" w:rsidP="004D2CAB">
      <w:pPr>
        <w:pStyle w:val="NoSpacing"/>
      </w:pPr>
      <w:r>
        <w:t>of Stoke Nayland.</w:t>
      </w:r>
    </w:p>
    <w:p w:rsidR="004D2CAB" w:rsidRDefault="004D2CAB" w:rsidP="004D2CAB">
      <w:pPr>
        <w:pStyle w:val="NoSpacing"/>
      </w:pPr>
    </w:p>
    <w:p w:rsidR="004D2CAB" w:rsidRDefault="004D2CAB" w:rsidP="004D2CAB">
      <w:pPr>
        <w:pStyle w:val="NoSpacing"/>
      </w:pPr>
    </w:p>
    <w:p w:rsidR="004D2CAB" w:rsidRDefault="004D2CAB" w:rsidP="004D2CAB">
      <w:pPr>
        <w:pStyle w:val="NoSpacing"/>
      </w:pPr>
      <w:r>
        <w:t>20 Jul.</w:t>
      </w:r>
      <w:r>
        <w:tab/>
        <w:t>1451</w:t>
      </w:r>
      <w:r>
        <w:tab/>
        <w:t>He made his Will.  (Redstone p.65)</w:t>
      </w:r>
    </w:p>
    <w:p w:rsidR="004D2CAB" w:rsidRDefault="004D2CAB" w:rsidP="004D2CAB">
      <w:pPr>
        <w:pStyle w:val="NoSpacing"/>
      </w:pPr>
      <w:r>
        <w:t>23 Sep.</w:t>
      </w:r>
      <w:r>
        <w:tab/>
        <w:t>Probate of his Will.   (ibid.)</w:t>
      </w:r>
    </w:p>
    <w:p w:rsidR="004D2CAB" w:rsidRDefault="004D2CAB" w:rsidP="004D2CAB">
      <w:pPr>
        <w:pStyle w:val="NoSpacing"/>
      </w:pPr>
    </w:p>
    <w:p w:rsidR="004D2CAB" w:rsidRDefault="004D2CAB" w:rsidP="004D2CAB">
      <w:pPr>
        <w:pStyle w:val="NoSpacing"/>
      </w:pPr>
    </w:p>
    <w:p w:rsidR="00BA4020" w:rsidRPr="00186E49" w:rsidRDefault="004D2CAB" w:rsidP="004D2CAB">
      <w:pPr>
        <w:pStyle w:val="NoSpacing"/>
      </w:pPr>
      <w:r>
        <w:t>4 November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CAB" w:rsidRDefault="004D2CAB" w:rsidP="00552EBA">
      <w:r>
        <w:separator/>
      </w:r>
    </w:p>
  </w:endnote>
  <w:endnote w:type="continuationSeparator" w:id="0">
    <w:p w:rsidR="004D2CAB" w:rsidRDefault="004D2CA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D2CAB">
      <w:rPr>
        <w:noProof/>
      </w:rPr>
      <w:t>05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CAB" w:rsidRDefault="004D2CAB" w:rsidP="00552EBA">
      <w:r>
        <w:separator/>
      </w:r>
    </w:p>
  </w:footnote>
  <w:footnote w:type="continuationSeparator" w:id="0">
    <w:p w:rsidR="004D2CAB" w:rsidRDefault="004D2CA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D2CA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2012-11-05T20:09:00Z</dcterms:created>
  <dcterms:modified xsi:type="dcterms:W3CDTF">2012-11-05T20:09:00Z</dcterms:modified>
</cp:coreProperties>
</file>