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A31E0" w14:textId="77777777" w:rsidR="0026799E" w:rsidRDefault="0026799E" w:rsidP="002679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Edward LUPTON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d.1482)</w:t>
      </w:r>
    </w:p>
    <w:p w14:paraId="20883B5D" w14:textId="77777777" w:rsidR="0026799E" w:rsidRDefault="0026799E" w:rsidP="002679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Master of Whittington’s College, London.</w:t>
      </w:r>
    </w:p>
    <w:p w14:paraId="255A2239" w14:textId="77777777" w:rsidR="0026799E" w:rsidRDefault="0026799E" w:rsidP="0026799E">
      <w:pPr>
        <w:rPr>
          <w:rFonts w:ascii="Times New Roman" w:hAnsi="Times New Roman" w:cs="Times New Roman"/>
        </w:rPr>
      </w:pPr>
    </w:p>
    <w:p w14:paraId="0DDFAA78" w14:textId="77777777" w:rsidR="0026799E" w:rsidRDefault="0026799E" w:rsidP="0026799E">
      <w:pPr>
        <w:rPr>
          <w:rFonts w:ascii="Times New Roman" w:hAnsi="Times New Roman" w:cs="Times New Roman"/>
        </w:rPr>
      </w:pPr>
    </w:p>
    <w:p w14:paraId="589B7530" w14:textId="77777777" w:rsidR="0026799E" w:rsidRDefault="0026799E" w:rsidP="002679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1479</w:t>
      </w:r>
      <w:r>
        <w:rPr>
          <w:rFonts w:ascii="Times New Roman" w:hAnsi="Times New Roman" w:cs="Times New Roman"/>
        </w:rPr>
        <w:tab/>
        <w:t>He was appointed Master.</w:t>
      </w:r>
    </w:p>
    <w:p w14:paraId="5EEBAA19" w14:textId="77777777" w:rsidR="0026799E" w:rsidRDefault="0026799E" w:rsidP="0026799E">
      <w:pPr>
        <w:ind w:left="1440"/>
        <w:rPr>
          <w:rFonts w:ascii="Times New Roman" w:hAnsi="Times New Roman" w:cs="Times New Roman"/>
          <w:color w:val="333333"/>
          <w:shd w:val="clear" w:color="auto" w:fill="FFFFFF"/>
        </w:rPr>
      </w:pPr>
      <w:r>
        <w:rPr>
          <w:rFonts w:ascii="Times New Roman" w:hAnsi="Times New Roman" w:cs="Times New Roman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'Colleges: Whittington's College',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 History of the County of London: Volume 1, London Within the Bars, Westminster and Southwark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ed. William Page (London, 1909), pp. 578-580.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http://www.british-history.ac.uk/vch/london/vol1/pp578-580 [accessed 25 March 2018].</w:t>
      </w:r>
      <w:r>
        <w:rPr>
          <w:rFonts w:ascii="Times New Roman" w:hAnsi="Times New Roman" w:cs="Times New Roman"/>
          <w:color w:val="333333"/>
          <w:shd w:val="clear" w:color="auto" w:fill="FFFFFF"/>
        </w:rPr>
        <w:t>)</w:t>
      </w:r>
    </w:p>
    <w:p w14:paraId="11E95DFF" w14:textId="77777777" w:rsidR="0026799E" w:rsidRDefault="0026799E" w:rsidP="002679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1482</w:t>
      </w:r>
      <w:r>
        <w:rPr>
          <w:rFonts w:ascii="Times New Roman" w:hAnsi="Times New Roman" w:cs="Times New Roman"/>
        </w:rPr>
        <w:tab/>
        <w:t>Died.  (ibid.)</w:t>
      </w:r>
    </w:p>
    <w:p w14:paraId="40C7BC1B" w14:textId="77777777" w:rsidR="0026799E" w:rsidRDefault="0026799E" w:rsidP="0026799E">
      <w:pPr>
        <w:rPr>
          <w:rFonts w:ascii="Times New Roman" w:hAnsi="Times New Roman" w:cs="Times New Roman"/>
        </w:rPr>
      </w:pPr>
    </w:p>
    <w:p w14:paraId="498821B0" w14:textId="77777777" w:rsidR="0026799E" w:rsidRDefault="0026799E" w:rsidP="0026799E">
      <w:pPr>
        <w:rPr>
          <w:rFonts w:ascii="Times New Roman" w:hAnsi="Times New Roman" w:cs="Times New Roman"/>
        </w:rPr>
      </w:pPr>
    </w:p>
    <w:p w14:paraId="06813A87" w14:textId="77777777" w:rsidR="0026799E" w:rsidRDefault="0026799E" w:rsidP="002679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Executors:   Peter </w:t>
      </w:r>
      <w:proofErr w:type="spellStart"/>
      <w:r>
        <w:rPr>
          <w:rFonts w:ascii="Times New Roman" w:hAnsi="Times New Roman" w:cs="Times New Roman"/>
        </w:rPr>
        <w:t>Huse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Manyman</w:t>
      </w:r>
      <w:proofErr w:type="spellEnd"/>
      <w:r>
        <w:rPr>
          <w:rFonts w:ascii="Times New Roman" w:hAnsi="Times New Roman" w:cs="Times New Roman"/>
        </w:rPr>
        <w:t>(q.v.), William Danes(q.v.).   (ibid.)</w:t>
      </w:r>
    </w:p>
    <w:p w14:paraId="26AEFB80" w14:textId="77777777" w:rsidR="0026799E" w:rsidRDefault="0026799E" w:rsidP="0026799E">
      <w:pPr>
        <w:rPr>
          <w:rFonts w:ascii="Times New Roman" w:hAnsi="Times New Roman" w:cs="Times New Roman"/>
        </w:rPr>
      </w:pPr>
    </w:p>
    <w:p w14:paraId="21F328A8" w14:textId="77777777" w:rsidR="0026799E" w:rsidRDefault="0026799E" w:rsidP="0026799E">
      <w:pPr>
        <w:rPr>
          <w:rFonts w:ascii="Times New Roman" w:hAnsi="Times New Roman" w:cs="Times New Roman"/>
        </w:rPr>
      </w:pPr>
    </w:p>
    <w:p w14:paraId="086B6FA1" w14:textId="77777777" w:rsidR="0026799E" w:rsidRDefault="0026799E" w:rsidP="002679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March 2018</w:t>
      </w:r>
    </w:p>
    <w:p w14:paraId="7DA1B6D3" w14:textId="77777777" w:rsidR="006B2F86" w:rsidRPr="00E71FC3" w:rsidRDefault="0026799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04305" w14:textId="77777777" w:rsidR="0026799E" w:rsidRDefault="0026799E" w:rsidP="00E71FC3">
      <w:r>
        <w:separator/>
      </w:r>
    </w:p>
  </w:endnote>
  <w:endnote w:type="continuationSeparator" w:id="0">
    <w:p w14:paraId="2879C933" w14:textId="77777777" w:rsidR="0026799E" w:rsidRDefault="0026799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309B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FA6FA" w14:textId="77777777" w:rsidR="0026799E" w:rsidRDefault="0026799E" w:rsidP="00E71FC3">
      <w:r>
        <w:separator/>
      </w:r>
    </w:p>
  </w:footnote>
  <w:footnote w:type="continuationSeparator" w:id="0">
    <w:p w14:paraId="6D949B9E" w14:textId="77777777" w:rsidR="0026799E" w:rsidRDefault="0026799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99E"/>
    <w:rsid w:val="001A7C09"/>
    <w:rsid w:val="0026799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CA6E3"/>
  <w15:chartTrackingRefBased/>
  <w15:docId w15:val="{1AFAB83D-1685-4642-8524-60F419CCD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799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2679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2018-03-29T16:36:00Z</dcterms:created>
  <dcterms:modified xsi:type="dcterms:W3CDTF">2018-03-29T16:36:00Z</dcterms:modified>
</cp:coreProperties>
</file>