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3B55">
        <w:rPr>
          <w:rFonts w:ascii="Times New Roman" w:hAnsi="Times New Roman" w:cs="Times New Roman"/>
          <w:sz w:val="24"/>
          <w:szCs w:val="24"/>
          <w:u w:val="single"/>
        </w:rPr>
        <w:t>Margery LUFF</w:t>
      </w:r>
      <w:r w:rsidRPr="00C03B55">
        <w:rPr>
          <w:rFonts w:ascii="Times New Roman" w:hAnsi="Times New Roman" w:cs="Times New Roman"/>
          <w:sz w:val="24"/>
          <w:szCs w:val="24"/>
        </w:rPr>
        <w:t xml:space="preserve">      (fl.1457)</w:t>
      </w: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3B55">
        <w:rPr>
          <w:rFonts w:ascii="Times New Roman" w:hAnsi="Times New Roman" w:cs="Times New Roman"/>
          <w:sz w:val="24"/>
          <w:szCs w:val="24"/>
        </w:rPr>
        <w:t>= William(q.v.).</w:t>
      </w: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3B55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03B55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www.medievalgenealogy.org.uk/fines/abstracts/CP_25_1_126_77.shtml</w:t>
        </w:r>
      </w:hyperlink>
      <w:r w:rsidRPr="00C03B55">
        <w:rPr>
          <w:rFonts w:ascii="Times New Roman" w:hAnsi="Times New Roman" w:cs="Times New Roman"/>
          <w:sz w:val="24"/>
          <w:szCs w:val="24"/>
        </w:rPr>
        <w:t>)</w:t>
      </w: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3B55">
        <w:rPr>
          <w:rFonts w:ascii="Times New Roman" w:hAnsi="Times New Roman" w:cs="Times New Roman"/>
          <w:sz w:val="24"/>
          <w:szCs w:val="24"/>
        </w:rPr>
        <w:t>18 Nov.1457</w:t>
      </w:r>
      <w:r w:rsidRPr="00C03B55">
        <w:rPr>
          <w:rFonts w:ascii="Times New Roman" w:hAnsi="Times New Roman" w:cs="Times New Roman"/>
          <w:sz w:val="24"/>
          <w:szCs w:val="24"/>
        </w:rPr>
        <w:tab/>
        <w:t>Settlement of the action taken against them by Thomas Langton(q.v.)</w:t>
      </w:r>
    </w:p>
    <w:p w:rsidR="00124088" w:rsidRPr="00C03B55" w:rsidRDefault="00124088" w:rsidP="0012408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03B55">
        <w:rPr>
          <w:rFonts w:ascii="Times New Roman" w:hAnsi="Times New Roman" w:cs="Times New Roman"/>
          <w:sz w:val="24"/>
          <w:szCs w:val="24"/>
        </w:rPr>
        <w:t>over 5 messuages, 100 acres of land and 16 acres of meadow in Medbourne, Leicestershire.</w:t>
      </w:r>
      <w:r w:rsidRPr="00C03B55">
        <w:rPr>
          <w:rFonts w:ascii="Times New Roman" w:hAnsi="Times New Roman" w:cs="Times New Roman"/>
          <w:sz w:val="24"/>
          <w:szCs w:val="24"/>
        </w:rPr>
        <w:tab/>
        <w:t xml:space="preserve">  (ibid.)</w:t>
      </w: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088" w:rsidRPr="00C03B55" w:rsidRDefault="00124088" w:rsidP="001240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3B55">
        <w:rPr>
          <w:rFonts w:ascii="Times New Roman" w:hAnsi="Times New Roman" w:cs="Times New Roman"/>
          <w:sz w:val="24"/>
          <w:szCs w:val="24"/>
        </w:rPr>
        <w:t>22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088" w:rsidRDefault="00124088" w:rsidP="00564E3C">
      <w:pPr>
        <w:spacing w:after="0" w:line="240" w:lineRule="auto"/>
      </w:pPr>
      <w:r>
        <w:separator/>
      </w:r>
    </w:p>
  </w:endnote>
  <w:endnote w:type="continuationSeparator" w:id="0">
    <w:p w:rsidR="00124088" w:rsidRDefault="0012408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24088">
      <w:rPr>
        <w:rFonts w:ascii="Times New Roman" w:hAnsi="Times New Roman" w:cs="Times New Roman"/>
        <w:noProof/>
        <w:sz w:val="24"/>
        <w:szCs w:val="24"/>
      </w:rPr>
      <w:t>25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088" w:rsidRDefault="00124088" w:rsidP="00564E3C">
      <w:pPr>
        <w:spacing w:after="0" w:line="240" w:lineRule="auto"/>
      </w:pPr>
      <w:r>
        <w:separator/>
      </w:r>
    </w:p>
  </w:footnote>
  <w:footnote w:type="continuationSeparator" w:id="0">
    <w:p w:rsidR="00124088" w:rsidRDefault="0012408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088"/>
    <w:rsid w:val="0012408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623B8-BA4A-4C04-8FC1-C62B640B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240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2015-11-25T21:19:00Z</dcterms:created>
  <dcterms:modified xsi:type="dcterms:W3CDTF">2015-11-25T21:20:00Z</dcterms:modified>
</cp:coreProperties>
</file>