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FDD5A" w14:textId="77777777" w:rsidR="00FE0469" w:rsidRDefault="00FE0469" w:rsidP="00FE04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MANSER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12DB7AD3" w14:textId="77777777" w:rsidR="00FE0469" w:rsidRDefault="00FE0469" w:rsidP="00FE04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09039BD1" w14:textId="77777777" w:rsidR="00FE0469" w:rsidRDefault="00FE0469" w:rsidP="00FE0469">
      <w:pPr>
        <w:pStyle w:val="NoSpacing"/>
        <w:rPr>
          <w:rFonts w:cs="Times New Roman"/>
          <w:szCs w:val="24"/>
        </w:rPr>
      </w:pPr>
    </w:p>
    <w:p w14:paraId="6A7D4603" w14:textId="77777777" w:rsidR="00FE0469" w:rsidRDefault="00FE0469" w:rsidP="00FE0469">
      <w:pPr>
        <w:pStyle w:val="NoSpacing"/>
        <w:rPr>
          <w:rFonts w:cs="Times New Roman"/>
          <w:szCs w:val="24"/>
        </w:rPr>
      </w:pPr>
    </w:p>
    <w:p w14:paraId="62F3DDEB" w14:textId="77777777" w:rsidR="00FE0469" w:rsidRDefault="00FE0469" w:rsidP="00FE04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2 Feb.1444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Brittell</w:t>
      </w:r>
      <w:proofErr w:type="spellEnd"/>
      <w:r>
        <w:rPr>
          <w:rFonts w:cs="Times New Roman"/>
          <w:szCs w:val="24"/>
        </w:rPr>
        <w:t xml:space="preserve"> of London, mercer(q.v.), gifted his goods and chattels to him,</w:t>
      </w:r>
    </w:p>
    <w:p w14:paraId="409571BD" w14:textId="77777777" w:rsidR="00FE0469" w:rsidRDefault="00FE0469" w:rsidP="00FE0469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Robert </w:t>
      </w:r>
      <w:proofErr w:type="spellStart"/>
      <w:r>
        <w:rPr>
          <w:rFonts w:cs="Times New Roman"/>
          <w:szCs w:val="24"/>
        </w:rPr>
        <w:t>Falas</w:t>
      </w:r>
      <w:proofErr w:type="spellEnd"/>
      <w:r>
        <w:rPr>
          <w:rFonts w:cs="Times New Roman"/>
          <w:szCs w:val="24"/>
        </w:rPr>
        <w:t xml:space="preserve"> of London(q.v.), Henry Dene of London, tailor(q.v.), and William Broun of London, cutler(q.v.).</w:t>
      </w:r>
    </w:p>
    <w:p w14:paraId="403932AE" w14:textId="77777777" w:rsidR="00FE0469" w:rsidRDefault="00FE0469" w:rsidP="00FE0469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168)</w:t>
      </w:r>
    </w:p>
    <w:p w14:paraId="6D5A20F0" w14:textId="77777777" w:rsidR="00FE0469" w:rsidRDefault="00FE0469" w:rsidP="00FE0469">
      <w:pPr>
        <w:pStyle w:val="NoSpacing"/>
        <w:rPr>
          <w:rFonts w:cs="Times New Roman"/>
          <w:szCs w:val="24"/>
        </w:rPr>
      </w:pPr>
    </w:p>
    <w:p w14:paraId="35AE8E53" w14:textId="77777777" w:rsidR="00FE0469" w:rsidRDefault="00FE0469" w:rsidP="00FE0469">
      <w:pPr>
        <w:pStyle w:val="NoSpacing"/>
        <w:rPr>
          <w:rFonts w:cs="Times New Roman"/>
          <w:szCs w:val="24"/>
        </w:rPr>
      </w:pPr>
    </w:p>
    <w:p w14:paraId="0496D8CD" w14:textId="77777777" w:rsidR="00FE0469" w:rsidRDefault="00FE0469" w:rsidP="00FE04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November 2022</w:t>
      </w:r>
    </w:p>
    <w:p w14:paraId="0784445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9549" w14:textId="77777777" w:rsidR="00FE0469" w:rsidRDefault="00FE0469" w:rsidP="009139A6">
      <w:r>
        <w:separator/>
      </w:r>
    </w:p>
  </w:endnote>
  <w:endnote w:type="continuationSeparator" w:id="0">
    <w:p w14:paraId="75805A89" w14:textId="77777777" w:rsidR="00FE0469" w:rsidRDefault="00FE04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88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84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C2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DBE86" w14:textId="77777777" w:rsidR="00FE0469" w:rsidRDefault="00FE0469" w:rsidP="009139A6">
      <w:r>
        <w:separator/>
      </w:r>
    </w:p>
  </w:footnote>
  <w:footnote w:type="continuationSeparator" w:id="0">
    <w:p w14:paraId="1E8F25FD" w14:textId="77777777" w:rsidR="00FE0469" w:rsidRDefault="00FE04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B25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98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B52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6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3D9CC"/>
  <w15:chartTrackingRefBased/>
  <w15:docId w15:val="{6427DB1E-A7AD-4C24-9D7A-3B4B77D52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2022-11-05T13:01:00Z</dcterms:created>
  <dcterms:modified xsi:type="dcterms:W3CDTF">2022-11-05T13:02:00Z</dcterms:modified>
</cp:coreProperties>
</file>