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7F48" w14:textId="77777777" w:rsidR="00E47068" w:rsidRDefault="006B00A3" w:rsidP="00C009D8">
      <w:pPr>
        <w:pStyle w:val="NoSpacing"/>
      </w:pPr>
      <w:r>
        <w:rPr>
          <w:u w:val="single"/>
        </w:rPr>
        <w:t>Andrew MANFIELD</w:t>
      </w:r>
      <w:r>
        <w:t xml:space="preserve">      (fl</w:t>
      </w:r>
      <w:r w:rsidRPr="006B00A3">
        <w:t>.1492-1511)</w:t>
      </w:r>
    </w:p>
    <w:p w14:paraId="439898B1" w14:textId="77777777" w:rsidR="006B00A3" w:rsidRDefault="006B00A3" w:rsidP="00C009D8">
      <w:pPr>
        <w:pStyle w:val="NoSpacing"/>
      </w:pPr>
      <w:r>
        <w:t>of Cambridge University.</w:t>
      </w:r>
    </w:p>
    <w:p w14:paraId="5026863C" w14:textId="77777777" w:rsidR="006B00A3" w:rsidRDefault="006B00A3" w:rsidP="00C009D8">
      <w:pPr>
        <w:pStyle w:val="NoSpacing"/>
      </w:pPr>
    </w:p>
    <w:p w14:paraId="70F884A9" w14:textId="2E7E8C64" w:rsidR="006B00A3" w:rsidRDefault="006B00A3" w:rsidP="00C009D8">
      <w:pPr>
        <w:pStyle w:val="NoSpacing"/>
      </w:pPr>
    </w:p>
    <w:p w14:paraId="75A3D035" w14:textId="77777777" w:rsidR="00A5461D" w:rsidRDefault="00A5461D" w:rsidP="00A5461D">
      <w:pPr>
        <w:pStyle w:val="NoSpacing"/>
      </w:pPr>
      <w:r>
        <w:tab/>
        <w:t>1491</w:t>
      </w:r>
      <w:r>
        <w:tab/>
        <w:t xml:space="preserve">He was admitted as a </w:t>
      </w:r>
      <w:proofErr w:type="spellStart"/>
      <w:r>
        <w:t>questionist</w:t>
      </w:r>
      <w:proofErr w:type="spellEnd"/>
      <w:r>
        <w:t xml:space="preserve"> at Cambridge University.</w:t>
      </w:r>
    </w:p>
    <w:p w14:paraId="28778129" w14:textId="77777777" w:rsidR="00A5461D" w:rsidRDefault="00A5461D" w:rsidP="00A5461D">
      <w:pPr>
        <w:pStyle w:val="NoSpacing"/>
      </w:pPr>
      <w:r>
        <w:tab/>
      </w:r>
      <w:r>
        <w:tab/>
        <w:t xml:space="preserve">(“The Medical Practitioners in Medieval England” by </w:t>
      </w:r>
      <w:proofErr w:type="spellStart"/>
      <w:r>
        <w:t>C.H.Talbot</w:t>
      </w:r>
      <w:proofErr w:type="spellEnd"/>
      <w:r>
        <w:t xml:space="preserve"> and</w:t>
      </w:r>
    </w:p>
    <w:p w14:paraId="47DC9DF0" w14:textId="7C70CB0B" w:rsidR="00A5461D" w:rsidRDefault="00A5461D" w:rsidP="00C009D8">
      <w:pPr>
        <w:pStyle w:val="NoSpacing"/>
      </w:pPr>
      <w:r>
        <w:tab/>
      </w:r>
      <w:r>
        <w:tab/>
      </w:r>
      <w:proofErr w:type="spellStart"/>
      <w:r>
        <w:t>E.A.Hammond</w:t>
      </w:r>
      <w:proofErr w:type="spellEnd"/>
      <w:r>
        <w:t xml:space="preserve">  p.17)</w:t>
      </w:r>
    </w:p>
    <w:p w14:paraId="09063192" w14:textId="00D068DB" w:rsidR="006B00A3" w:rsidRDefault="006B00A3" w:rsidP="00C009D8">
      <w:pPr>
        <w:pStyle w:val="NoSpacing"/>
      </w:pPr>
      <w:r>
        <w:t xml:space="preserve">         1492-3</w:t>
      </w:r>
      <w:r>
        <w:tab/>
        <w:t>B.A.  (Alumni Cantab. vol.</w:t>
      </w:r>
      <w:proofErr w:type="gramStart"/>
      <w:r>
        <w:t>1 part</w:t>
      </w:r>
      <w:proofErr w:type="gramEnd"/>
      <w:r>
        <w:t xml:space="preserve"> 3 p.133)</w:t>
      </w:r>
    </w:p>
    <w:p w14:paraId="5357D41B" w14:textId="77777777" w:rsidR="00A5461D" w:rsidRDefault="00A5461D" w:rsidP="00A5461D">
      <w:pPr>
        <w:pStyle w:val="NoSpacing"/>
      </w:pPr>
      <w:r>
        <w:tab/>
        <w:t>1493</w:t>
      </w:r>
      <w:r>
        <w:tab/>
        <w:t>He was granted a grace that by giving three lectures on the “Libri</w:t>
      </w:r>
    </w:p>
    <w:p w14:paraId="6B710512" w14:textId="77777777" w:rsidR="00A5461D" w:rsidRDefault="00A5461D" w:rsidP="00A5461D">
      <w:pPr>
        <w:pStyle w:val="NoSpacing"/>
      </w:pPr>
      <w:r>
        <w:tab/>
      </w:r>
      <w:r>
        <w:tab/>
      </w:r>
      <w:proofErr w:type="spellStart"/>
      <w:r>
        <w:t>Posteriorum</w:t>
      </w:r>
      <w:proofErr w:type="spellEnd"/>
      <w:r>
        <w:t xml:space="preserve"> </w:t>
      </w:r>
      <w:proofErr w:type="spellStart"/>
      <w:r>
        <w:t>Analyticorum</w:t>
      </w:r>
      <w:proofErr w:type="spellEnd"/>
      <w:r>
        <w:t>” by Aristotle be should be considered as having</w:t>
      </w:r>
    </w:p>
    <w:p w14:paraId="565343AB" w14:textId="228D5D27" w:rsidR="00A5461D" w:rsidRDefault="00A5461D" w:rsidP="00A5461D">
      <w:pPr>
        <w:pStyle w:val="NoSpacing"/>
      </w:pPr>
      <w:r>
        <w:tab/>
      </w:r>
      <w:r>
        <w:tab/>
        <w:t>fulfilled all the requirements for proceeding M.A.</w:t>
      </w:r>
    </w:p>
    <w:p w14:paraId="5CA6115E" w14:textId="77777777" w:rsidR="00A5461D" w:rsidRDefault="00A5461D" w:rsidP="00A5461D">
      <w:pPr>
        <w:pStyle w:val="NoSpacing"/>
      </w:pPr>
      <w:r>
        <w:tab/>
      </w:r>
      <w:r>
        <w:tab/>
      </w:r>
      <w:r>
        <w:t xml:space="preserve">(“The Medical Practitioners in Medieval England” by </w:t>
      </w:r>
      <w:proofErr w:type="spellStart"/>
      <w:r>
        <w:t>C.H.Talbot</w:t>
      </w:r>
      <w:proofErr w:type="spellEnd"/>
      <w:r>
        <w:t xml:space="preserve"> and</w:t>
      </w:r>
    </w:p>
    <w:p w14:paraId="243B68CD" w14:textId="7B0CCB96" w:rsidR="00A5461D" w:rsidRDefault="00A5461D" w:rsidP="00A5461D">
      <w:pPr>
        <w:pStyle w:val="NoSpacing"/>
      </w:pPr>
      <w:r>
        <w:tab/>
      </w:r>
      <w:r>
        <w:tab/>
      </w:r>
      <w:proofErr w:type="spellStart"/>
      <w:r>
        <w:t>E.A.Hammond</w:t>
      </w:r>
      <w:proofErr w:type="spellEnd"/>
      <w:r>
        <w:t xml:space="preserve">  p.17)</w:t>
      </w:r>
    </w:p>
    <w:p w14:paraId="3781D371" w14:textId="3BB6CBE1" w:rsidR="00A5461D" w:rsidRDefault="00A5461D" w:rsidP="00A5461D">
      <w:pPr>
        <w:pStyle w:val="NoSpacing"/>
      </w:pPr>
      <w:r>
        <w:tab/>
        <w:t>1495</w:t>
      </w:r>
      <w:r>
        <w:tab/>
        <w:t xml:space="preserve">He gave a pledge of a silver cup that he would incept in Arts.  </w:t>
      </w:r>
      <w:r>
        <w:t>(ibid.)</w:t>
      </w:r>
    </w:p>
    <w:p w14:paraId="4DA8705A" w14:textId="440CB97C" w:rsidR="006B00A3" w:rsidRDefault="006B00A3" w:rsidP="00C009D8">
      <w:pPr>
        <w:pStyle w:val="NoSpacing"/>
      </w:pPr>
      <w:r>
        <w:t xml:space="preserve">         1495-6</w:t>
      </w:r>
      <w:r>
        <w:tab/>
        <w:t xml:space="preserve">M.A. </w:t>
      </w:r>
      <w:r w:rsidR="00A5461D">
        <w:t>(Alumni Cantab. vol.</w:t>
      </w:r>
      <w:proofErr w:type="gramStart"/>
      <w:r w:rsidR="00A5461D">
        <w:t>1 part</w:t>
      </w:r>
      <w:proofErr w:type="gramEnd"/>
      <w:r w:rsidR="00A5461D">
        <w:t xml:space="preserve"> 3 p.133)</w:t>
      </w:r>
    </w:p>
    <w:p w14:paraId="51EAFD05" w14:textId="37BB4C77" w:rsidR="006B00A3" w:rsidRDefault="006B00A3" w:rsidP="00C009D8">
      <w:pPr>
        <w:pStyle w:val="NoSpacing"/>
      </w:pPr>
      <w:r>
        <w:t xml:space="preserve">         1502-3</w:t>
      </w:r>
      <w:r>
        <w:tab/>
        <w:t>M.B. (ibid.)</w:t>
      </w:r>
    </w:p>
    <w:p w14:paraId="3DC4A0F5" w14:textId="643151A7" w:rsidR="00A5461D" w:rsidRDefault="00A5461D" w:rsidP="00A5461D">
      <w:pPr>
        <w:pStyle w:val="NoSpacing"/>
      </w:pPr>
      <w:r>
        <w:tab/>
        <w:t>1503</w:t>
      </w:r>
      <w:r>
        <w:tab/>
        <w:t xml:space="preserve">He entered for the degree of M.B.   </w:t>
      </w:r>
    </w:p>
    <w:p w14:paraId="28CBBBB6" w14:textId="77777777" w:rsidR="00A5461D" w:rsidRDefault="00A5461D" w:rsidP="00A5461D">
      <w:pPr>
        <w:pStyle w:val="NoSpacing"/>
      </w:pPr>
      <w:r>
        <w:tab/>
      </w:r>
      <w:r>
        <w:tab/>
      </w:r>
      <w:r>
        <w:t xml:space="preserve">(“The Medical Practitioners in Medieval England” by </w:t>
      </w:r>
      <w:proofErr w:type="spellStart"/>
      <w:r>
        <w:t>C.H.Talbot</w:t>
      </w:r>
      <w:proofErr w:type="spellEnd"/>
      <w:r>
        <w:t xml:space="preserve"> and</w:t>
      </w:r>
    </w:p>
    <w:p w14:paraId="53165227" w14:textId="630D628E" w:rsidR="00A5461D" w:rsidRDefault="00A5461D" w:rsidP="00A5461D">
      <w:pPr>
        <w:pStyle w:val="NoSpacing"/>
      </w:pPr>
      <w:r>
        <w:tab/>
      </w:r>
      <w:r>
        <w:tab/>
      </w:r>
      <w:proofErr w:type="spellStart"/>
      <w:r>
        <w:t>E.A.Hammond</w:t>
      </w:r>
      <w:proofErr w:type="spellEnd"/>
      <w:r>
        <w:t xml:space="preserve">  p.17)</w:t>
      </w:r>
    </w:p>
    <w:p w14:paraId="277139D6" w14:textId="5F4FB450" w:rsidR="00A5461D" w:rsidRDefault="00A5461D" w:rsidP="00C009D8">
      <w:pPr>
        <w:pStyle w:val="NoSpacing"/>
      </w:pPr>
      <w:r>
        <w:t xml:space="preserve">         1504-5</w:t>
      </w:r>
      <w:r>
        <w:tab/>
        <w:t>He was granted grace not to lecture.   (ibid.)</w:t>
      </w:r>
    </w:p>
    <w:p w14:paraId="3EF977DE" w14:textId="23A3A0A7" w:rsidR="006B00A3" w:rsidRDefault="006B00A3" w:rsidP="00C009D8">
      <w:pPr>
        <w:pStyle w:val="NoSpacing"/>
      </w:pPr>
      <w:r>
        <w:t xml:space="preserve">         1510-1</w:t>
      </w:r>
      <w:r>
        <w:tab/>
        <w:t xml:space="preserve">M.D. </w:t>
      </w:r>
      <w:r w:rsidR="00A5461D">
        <w:t>(Alumni Cantab. vol.</w:t>
      </w:r>
      <w:proofErr w:type="gramStart"/>
      <w:r w:rsidR="00A5461D">
        <w:t>1 part</w:t>
      </w:r>
      <w:proofErr w:type="gramEnd"/>
      <w:r w:rsidR="00A5461D">
        <w:t xml:space="preserve"> 3 p.133)</w:t>
      </w:r>
    </w:p>
    <w:p w14:paraId="376DB53F" w14:textId="77777777" w:rsidR="00A5461D" w:rsidRDefault="00A5461D" w:rsidP="00A5461D">
      <w:pPr>
        <w:pStyle w:val="NoSpacing"/>
      </w:pPr>
      <w:r>
        <w:t xml:space="preserve">         1512-3</w:t>
      </w:r>
      <w:r>
        <w:tab/>
        <w:t>He was granted a dispensation to absent himself from various religious</w:t>
      </w:r>
    </w:p>
    <w:p w14:paraId="07508793" w14:textId="138AC385" w:rsidR="00A5461D" w:rsidRDefault="00A5461D" w:rsidP="00A5461D">
      <w:pPr>
        <w:pStyle w:val="NoSpacing"/>
      </w:pPr>
      <w:r>
        <w:tab/>
      </w:r>
      <w:r>
        <w:tab/>
        <w:t>services because of the demands of his work as a physician.</w:t>
      </w:r>
    </w:p>
    <w:p w14:paraId="0DFB098A" w14:textId="77777777" w:rsidR="00A5461D" w:rsidRDefault="00A5461D" w:rsidP="00A5461D">
      <w:pPr>
        <w:pStyle w:val="NoSpacing"/>
      </w:pPr>
      <w:r>
        <w:tab/>
      </w:r>
      <w:r>
        <w:tab/>
      </w:r>
      <w:r>
        <w:t xml:space="preserve">(“The Medical Practitioners in Medieval England” by </w:t>
      </w:r>
      <w:proofErr w:type="spellStart"/>
      <w:r>
        <w:t>C.H.Talbot</w:t>
      </w:r>
      <w:proofErr w:type="spellEnd"/>
      <w:r>
        <w:t xml:space="preserve"> and</w:t>
      </w:r>
    </w:p>
    <w:p w14:paraId="4D7B884D" w14:textId="5756E23C" w:rsidR="00A5461D" w:rsidRDefault="00A5461D" w:rsidP="00A5461D">
      <w:pPr>
        <w:pStyle w:val="NoSpacing"/>
      </w:pPr>
      <w:r>
        <w:tab/>
      </w:r>
      <w:r>
        <w:tab/>
      </w:r>
      <w:proofErr w:type="spellStart"/>
      <w:r>
        <w:t>E.A.Hammond</w:t>
      </w:r>
      <w:proofErr w:type="spellEnd"/>
      <w:r>
        <w:t xml:space="preserve">  p.17)</w:t>
      </w:r>
    </w:p>
    <w:p w14:paraId="03784B54" w14:textId="77777777" w:rsidR="006B00A3" w:rsidRDefault="006B00A3" w:rsidP="00C009D8">
      <w:pPr>
        <w:pStyle w:val="NoSpacing"/>
      </w:pPr>
    </w:p>
    <w:p w14:paraId="38EE9A86" w14:textId="77777777" w:rsidR="006B00A3" w:rsidRDefault="006B00A3" w:rsidP="00C009D8">
      <w:pPr>
        <w:pStyle w:val="NoSpacing"/>
      </w:pPr>
    </w:p>
    <w:p w14:paraId="34AAEBAF" w14:textId="54092826" w:rsidR="006B00A3" w:rsidRDefault="006B00A3" w:rsidP="00C009D8">
      <w:pPr>
        <w:pStyle w:val="NoSpacing"/>
      </w:pPr>
      <w:r>
        <w:t>8 September 2015</w:t>
      </w:r>
    </w:p>
    <w:p w14:paraId="7E562D6B" w14:textId="05F61701" w:rsidR="00A5461D" w:rsidRDefault="00A5461D" w:rsidP="00A5461D">
      <w:pPr>
        <w:pStyle w:val="NoSpacing"/>
      </w:pPr>
      <w:r>
        <w:t>30 September 2019</w:t>
      </w:r>
      <w:bookmarkStart w:id="0" w:name="_GoBack"/>
      <w:bookmarkEnd w:id="0"/>
    </w:p>
    <w:sectPr w:rsidR="00A546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A6D32" w14:textId="77777777" w:rsidR="006B00A3" w:rsidRDefault="006B00A3" w:rsidP="00920DE3">
      <w:pPr>
        <w:spacing w:after="0" w:line="240" w:lineRule="auto"/>
      </w:pPr>
      <w:r>
        <w:separator/>
      </w:r>
    </w:p>
  </w:endnote>
  <w:endnote w:type="continuationSeparator" w:id="0">
    <w:p w14:paraId="26DD48DC" w14:textId="77777777" w:rsidR="006B00A3" w:rsidRDefault="006B00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A68B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20779" w14:textId="77777777" w:rsidR="00C009D8" w:rsidRPr="00C009D8" w:rsidRDefault="00C009D8">
    <w:pPr>
      <w:pStyle w:val="Footer"/>
    </w:pPr>
    <w:r>
      <w:t>Copyright I.S.Rogers 9 August 2013</w:t>
    </w:r>
  </w:p>
  <w:p w14:paraId="4E458E3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6B8C6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06CB9" w14:textId="77777777" w:rsidR="006B00A3" w:rsidRDefault="006B00A3" w:rsidP="00920DE3">
      <w:pPr>
        <w:spacing w:after="0" w:line="240" w:lineRule="auto"/>
      </w:pPr>
      <w:r>
        <w:separator/>
      </w:r>
    </w:p>
  </w:footnote>
  <w:footnote w:type="continuationSeparator" w:id="0">
    <w:p w14:paraId="11F5346A" w14:textId="77777777" w:rsidR="006B00A3" w:rsidRDefault="006B00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4D053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ABA0D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EF238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0A3"/>
    <w:rsid w:val="00120749"/>
    <w:rsid w:val="00624CAE"/>
    <w:rsid w:val="006B00A3"/>
    <w:rsid w:val="00920DE3"/>
    <w:rsid w:val="00A5461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FF299"/>
  <w15:docId w15:val="{FF6E7B70-B3F5-4A34-A2D9-9DDDCB28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2015-09-08T21:01:00Z</dcterms:created>
  <dcterms:modified xsi:type="dcterms:W3CDTF">2019-09-30T08:03:00Z</dcterms:modified>
</cp:coreProperties>
</file>