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4C658" w14:textId="77777777" w:rsidR="00655785" w:rsidRDefault="00655785" w:rsidP="00655785">
      <w:pPr>
        <w:pStyle w:val="NoSpacing"/>
        <w:jc w:val="both"/>
      </w:pPr>
      <w:r>
        <w:rPr>
          <w:u w:val="single"/>
        </w:rPr>
        <w:t>Sir Thomas de METHAM</w:t>
      </w:r>
      <w:r>
        <w:t xml:space="preserve">      (d.1403)</w:t>
      </w:r>
    </w:p>
    <w:p w14:paraId="14A9EC6C" w14:textId="77777777" w:rsidR="00655785" w:rsidRDefault="00655785" w:rsidP="00655785">
      <w:pPr>
        <w:pStyle w:val="NoSpacing"/>
        <w:ind w:left="1440" w:hanging="1440"/>
        <w:jc w:val="both"/>
      </w:pPr>
    </w:p>
    <w:p w14:paraId="55DFA587" w14:textId="77777777" w:rsidR="00655785" w:rsidRDefault="00655785" w:rsidP="00655785">
      <w:pPr>
        <w:pStyle w:val="NoSpacing"/>
        <w:ind w:left="1440" w:hanging="1440"/>
        <w:jc w:val="both"/>
      </w:pPr>
    </w:p>
    <w:p w14:paraId="7FDE1204" w14:textId="77777777" w:rsidR="00655785" w:rsidRDefault="00655785" w:rsidP="00655785">
      <w:pPr>
        <w:pStyle w:val="NoSpacing"/>
        <w:ind w:left="1440" w:hanging="1440"/>
        <w:jc w:val="both"/>
      </w:pPr>
      <w:r>
        <w:t>Son:</w:t>
      </w:r>
      <w:r>
        <w:tab/>
        <w:t>Alexander (b.ca.1482).</w:t>
      </w:r>
    </w:p>
    <w:p w14:paraId="05662BD4" w14:textId="77777777" w:rsidR="00655785" w:rsidRDefault="00655785" w:rsidP="00655785">
      <w:pPr>
        <w:pStyle w:val="NoSpacing"/>
        <w:ind w:left="1440" w:hanging="1440"/>
        <w:jc w:val="both"/>
      </w:pPr>
      <w:r>
        <w:tab/>
        <w:t>(Yorkshire I.P.M. p.27)</w:t>
      </w:r>
    </w:p>
    <w:p w14:paraId="3BAC079B" w14:textId="77777777" w:rsidR="00655785" w:rsidRDefault="00655785" w:rsidP="00655785">
      <w:pPr>
        <w:pStyle w:val="NoSpacing"/>
        <w:ind w:left="1440" w:hanging="1440"/>
        <w:jc w:val="both"/>
      </w:pPr>
    </w:p>
    <w:p w14:paraId="51ACA9DD" w14:textId="77777777" w:rsidR="00655785" w:rsidRDefault="00655785" w:rsidP="00655785">
      <w:pPr>
        <w:pStyle w:val="NoSpacing"/>
        <w:ind w:left="1440" w:hanging="1440"/>
        <w:jc w:val="both"/>
      </w:pPr>
    </w:p>
    <w:p w14:paraId="67FD53FB" w14:textId="77777777" w:rsidR="00972421" w:rsidRDefault="00972421" w:rsidP="00972421">
      <w:pPr>
        <w:pStyle w:val="NoSpacing"/>
      </w:pPr>
      <w:r>
        <w:t>2 Nov.1399</w:t>
      </w:r>
      <w:r>
        <w:tab/>
        <w:t>On a commission de walliis et fossatis for parts of the East Riding.</w:t>
      </w:r>
      <w:r>
        <w:tab/>
      </w:r>
      <w:r>
        <w:tab/>
      </w:r>
      <w:r>
        <w:tab/>
      </w:r>
      <w:r>
        <w:tab/>
        <w:t>(C.P.R.1399-1401 p.209)</w:t>
      </w:r>
    </w:p>
    <w:p w14:paraId="7C8BB612" w14:textId="77777777" w:rsidR="00972421" w:rsidRDefault="00972421" w:rsidP="00972421">
      <w:pPr>
        <w:pStyle w:val="NoSpacing"/>
      </w:pPr>
      <w:r>
        <w:t>20 Nov.1401</w:t>
      </w:r>
      <w:r>
        <w:tab/>
        <w:t>He was licensed to enfeoff Alexander of 8 messuages and 17 bovates</w:t>
      </w:r>
    </w:p>
    <w:p w14:paraId="16D4D457" w14:textId="136F1306" w:rsidR="00972421" w:rsidRDefault="00972421" w:rsidP="00972421">
      <w:pPr>
        <w:pStyle w:val="NoSpacing"/>
        <w:ind w:left="720" w:firstLine="720"/>
      </w:pPr>
      <w:r>
        <w:t>of land in Southburn and Tibthorpe. (C.P.R. 1401-5 p.14)</w:t>
      </w:r>
    </w:p>
    <w:p w14:paraId="65EC68F9" w14:textId="77777777" w:rsidR="00567583" w:rsidRDefault="00567583" w:rsidP="00567583">
      <w:pPr>
        <w:pStyle w:val="NoSpacing"/>
        <w:rPr>
          <w:lang w:val="en-US"/>
        </w:rPr>
      </w:pPr>
      <w:r>
        <w:rPr>
          <w:lang w:val="en-US"/>
        </w:rPr>
        <w:t>26 Sep.1402</w:t>
      </w:r>
      <w:r>
        <w:rPr>
          <w:lang w:val="en-US"/>
        </w:rPr>
        <w:tab/>
        <w:t>He presented John Midilsburgh(q.v.) to the rectory of Terrington,</w:t>
      </w:r>
    </w:p>
    <w:p w14:paraId="3984166A" w14:textId="77777777" w:rsidR="00567583" w:rsidRDefault="00567583" w:rsidP="00567583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North Riding of Yorkshire.</w:t>
      </w:r>
    </w:p>
    <w:p w14:paraId="27398D3F" w14:textId="35DF329A" w:rsidR="00567583" w:rsidRPr="00567583" w:rsidRDefault="00567583" w:rsidP="00567583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(from information in the church)</w:t>
      </w:r>
    </w:p>
    <w:p w14:paraId="7DE2D48F" w14:textId="77777777" w:rsidR="00655785" w:rsidRDefault="00972421" w:rsidP="00655785">
      <w:pPr>
        <w:pStyle w:val="NoSpacing"/>
        <w:ind w:left="1440" w:hanging="1440"/>
        <w:jc w:val="both"/>
      </w:pPr>
      <w:r>
        <w:t>28 Aug.1403</w:t>
      </w:r>
      <w:r>
        <w:tab/>
        <w:t>Died.  (Yorkshire I.P.M. p.27)</w:t>
      </w:r>
    </w:p>
    <w:p w14:paraId="020172AE" w14:textId="77777777" w:rsidR="00655785" w:rsidRDefault="00655785" w:rsidP="00655785">
      <w:pPr>
        <w:pStyle w:val="NoSpacing"/>
        <w:ind w:left="1440" w:hanging="1440"/>
        <w:jc w:val="both"/>
      </w:pPr>
    </w:p>
    <w:p w14:paraId="0C993316" w14:textId="77777777" w:rsidR="00655785" w:rsidRDefault="00655785" w:rsidP="00655785">
      <w:pPr>
        <w:pStyle w:val="NoSpacing"/>
        <w:ind w:left="1440" w:hanging="1440"/>
        <w:jc w:val="both"/>
      </w:pPr>
    </w:p>
    <w:p w14:paraId="6C499D79" w14:textId="4EA50E45" w:rsidR="00655785" w:rsidRDefault="00972421" w:rsidP="00655785">
      <w:pPr>
        <w:pStyle w:val="NoSpacing"/>
        <w:ind w:left="1440" w:hanging="1440"/>
        <w:jc w:val="both"/>
      </w:pPr>
      <w:r>
        <w:t>28 September 2012</w:t>
      </w:r>
    </w:p>
    <w:p w14:paraId="2D213C1E" w14:textId="2AE16FA7" w:rsidR="00567583" w:rsidRDefault="00567583" w:rsidP="00655785">
      <w:pPr>
        <w:pStyle w:val="NoSpacing"/>
        <w:ind w:left="1440" w:hanging="1440"/>
        <w:jc w:val="both"/>
      </w:pPr>
      <w:r>
        <w:t xml:space="preserve">  3 October 2022</w:t>
      </w:r>
    </w:p>
    <w:p w14:paraId="5F2B0A8E" w14:textId="77777777" w:rsidR="00BA4020" w:rsidRDefault="00567583"/>
    <w:sectPr w:rsidR="00BA40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ACB25" w14:textId="77777777" w:rsidR="00655785" w:rsidRDefault="00655785" w:rsidP="00552EBA">
      <w:pPr>
        <w:spacing w:after="0" w:line="240" w:lineRule="auto"/>
      </w:pPr>
      <w:r>
        <w:separator/>
      </w:r>
    </w:p>
  </w:endnote>
  <w:endnote w:type="continuationSeparator" w:id="0">
    <w:p w14:paraId="269B5BCD" w14:textId="77777777" w:rsidR="00655785" w:rsidRDefault="0065578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3C3EB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FEEF6" w14:textId="77777777" w:rsidR="00552EBA" w:rsidRDefault="00552EBA">
    <w:pPr>
      <w:pStyle w:val="Footer"/>
    </w:pPr>
    <w:r>
      <w:t xml:space="preserve">Copyright I.S.Rogers  </w:t>
    </w:r>
    <w:r w:rsidR="00655785">
      <w:fldChar w:fldCharType="begin"/>
    </w:r>
    <w:r w:rsidR="00655785">
      <w:instrText xml:space="preserve"> DATE \@ "dd MMMM yyyy" </w:instrText>
    </w:r>
    <w:r w:rsidR="00655785">
      <w:fldChar w:fldCharType="separate"/>
    </w:r>
    <w:r w:rsidR="00567583">
      <w:rPr>
        <w:noProof/>
      </w:rPr>
      <w:t>03 October 2022</w:t>
    </w:r>
    <w:r w:rsidR="00655785">
      <w:rPr>
        <w:noProof/>
      </w:rPr>
      <w:fldChar w:fldCharType="end"/>
    </w:r>
  </w:p>
  <w:p w14:paraId="36AF2F4E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2F83F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0D1F7" w14:textId="77777777" w:rsidR="00655785" w:rsidRDefault="00655785" w:rsidP="00552EBA">
      <w:pPr>
        <w:spacing w:after="0" w:line="240" w:lineRule="auto"/>
      </w:pPr>
      <w:r>
        <w:separator/>
      </w:r>
    </w:p>
  </w:footnote>
  <w:footnote w:type="continuationSeparator" w:id="0">
    <w:p w14:paraId="32A4B53F" w14:textId="77777777" w:rsidR="00655785" w:rsidRDefault="0065578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3AC11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18F78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DC16C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552EBA"/>
    <w:rsid w:val="00567583"/>
    <w:rsid w:val="00655785"/>
    <w:rsid w:val="00972421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82785"/>
  <w15:docId w15:val="{A76A3373-D7F0-4749-8741-A0E87F17C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2012-01-14T21:02:00Z</dcterms:created>
  <dcterms:modified xsi:type="dcterms:W3CDTF">2022-10-03T11:24:00Z</dcterms:modified>
</cp:coreProperties>
</file>