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93" w:rsidRPr="00507D93" w:rsidRDefault="00507D93" w:rsidP="00507D9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D93">
        <w:rPr>
          <w:rFonts w:ascii="Times New Roman" w:hAnsi="Times New Roman" w:cs="Times New Roman"/>
          <w:sz w:val="24"/>
          <w:szCs w:val="24"/>
          <w:u w:val="single"/>
        </w:rPr>
        <w:t>John MIDDLETON</w:t>
      </w:r>
      <w:r w:rsidRPr="00507D93">
        <w:rPr>
          <w:rFonts w:ascii="Times New Roman" w:hAnsi="Times New Roman" w:cs="Times New Roman"/>
          <w:sz w:val="24"/>
          <w:szCs w:val="24"/>
        </w:rPr>
        <w:t xml:space="preserve">      (fl.1444-73)</w:t>
      </w:r>
    </w:p>
    <w:p w:rsidR="00507D93" w:rsidRPr="00507D93" w:rsidRDefault="00507D93" w:rsidP="00507D9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D93">
        <w:rPr>
          <w:rFonts w:ascii="Times New Roman" w:hAnsi="Times New Roman" w:cs="Times New Roman"/>
          <w:sz w:val="24"/>
          <w:szCs w:val="24"/>
        </w:rPr>
        <w:t>Rector of Godwick, Norfolk.</w:t>
      </w:r>
    </w:p>
    <w:p w:rsidR="00507D93" w:rsidRPr="00507D93" w:rsidRDefault="00507D93" w:rsidP="00507D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7D93" w:rsidRPr="00507D93" w:rsidRDefault="00507D93" w:rsidP="00507D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7D93" w:rsidRPr="00507D93" w:rsidRDefault="00507D93" w:rsidP="00507D9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D93">
        <w:rPr>
          <w:rFonts w:ascii="Times New Roman" w:hAnsi="Times New Roman" w:cs="Times New Roman"/>
          <w:sz w:val="24"/>
          <w:szCs w:val="24"/>
        </w:rPr>
        <w:t xml:space="preserve">       1444-73</w:t>
      </w:r>
      <w:r w:rsidRPr="00507D93">
        <w:rPr>
          <w:rFonts w:ascii="Times New Roman" w:hAnsi="Times New Roman" w:cs="Times New Roman"/>
          <w:sz w:val="24"/>
          <w:szCs w:val="24"/>
        </w:rPr>
        <w:tab/>
        <w:t>He was Rector.</w:t>
      </w:r>
    </w:p>
    <w:p w:rsidR="00507D93" w:rsidRPr="00507D93" w:rsidRDefault="00507D93" w:rsidP="00507D9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507D93">
        <w:rPr>
          <w:rFonts w:ascii="Times New Roman" w:hAnsi="Times New Roman" w:cs="Times New Roman"/>
          <w:sz w:val="24"/>
          <w:szCs w:val="24"/>
        </w:rPr>
        <w:t>(“An Essay Towards a Topographical History of the County of Norfolk” vol.9 pp.509-10  Francis Blomefield)</w:t>
      </w:r>
    </w:p>
    <w:p w:rsidR="00507D93" w:rsidRPr="00507D93" w:rsidRDefault="00507D93" w:rsidP="00507D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7D93" w:rsidRPr="00507D93" w:rsidRDefault="00507D93" w:rsidP="00507D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7D93" w:rsidRPr="00507D93" w:rsidRDefault="00507D93" w:rsidP="00507D9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D93">
        <w:rPr>
          <w:rFonts w:ascii="Times New Roman" w:hAnsi="Times New Roman" w:cs="Times New Roman"/>
          <w:sz w:val="24"/>
          <w:szCs w:val="24"/>
        </w:rPr>
        <w:t>31 October 2015</w:t>
      </w:r>
      <w:bookmarkStart w:id="0" w:name="_GoBack"/>
      <w:bookmarkEnd w:id="0"/>
    </w:p>
    <w:p w:rsidR="00DD5B8A" w:rsidRPr="00507D93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07D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D93" w:rsidRDefault="00507D93" w:rsidP="00564E3C">
      <w:pPr>
        <w:spacing w:after="0" w:line="240" w:lineRule="auto"/>
      </w:pPr>
      <w:r>
        <w:separator/>
      </w:r>
    </w:p>
  </w:endnote>
  <w:endnote w:type="continuationSeparator" w:id="0">
    <w:p w:rsidR="00507D93" w:rsidRDefault="00507D9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07D93">
      <w:rPr>
        <w:rFonts w:ascii="Times New Roman" w:hAnsi="Times New Roman" w:cs="Times New Roman"/>
        <w:noProof/>
        <w:sz w:val="24"/>
        <w:szCs w:val="24"/>
      </w:rPr>
      <w:t>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D93" w:rsidRDefault="00507D93" w:rsidP="00564E3C">
      <w:pPr>
        <w:spacing w:after="0" w:line="240" w:lineRule="auto"/>
      </w:pPr>
      <w:r>
        <w:separator/>
      </w:r>
    </w:p>
  </w:footnote>
  <w:footnote w:type="continuationSeparator" w:id="0">
    <w:p w:rsidR="00507D93" w:rsidRDefault="00507D9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D93"/>
    <w:rsid w:val="00372DC6"/>
    <w:rsid w:val="00507D93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7F6073-7769-4B01-AFF0-C12B1670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2016-02-07T20:16:00Z</dcterms:created>
  <dcterms:modified xsi:type="dcterms:W3CDTF">2016-02-07T20:17:00Z</dcterms:modified>
</cp:coreProperties>
</file>