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MIDDLETON</w:t>
      </w:r>
      <w:r>
        <w:rPr>
          <w:rFonts w:ascii="Times New Roman" w:hAnsi="Times New Roman" w:cs="Times New Roman"/>
          <w:sz w:val="24"/>
          <w:szCs w:val="24"/>
        </w:rPr>
        <w:t xml:space="preserve">      (fl.1453-77)</w:t>
      </w: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Official of the Archdeacon of Wells.</w:t>
      </w: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He supplicated for a B.Can.L. at Oxford University, having studied for </w:t>
      </w: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five years at Cambridge University.</w:t>
      </w:r>
    </w:p>
    <w:p w:rsidR="0052234B" w:rsidRDefault="0052234B" w:rsidP="005223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p.40 n.61)</w:t>
      </w: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in</w:t>
      </w:r>
      <w:r>
        <w:rPr>
          <w:rFonts w:ascii="Times New Roman" w:hAnsi="Times New Roman" w:cs="Times New Roman"/>
          <w:sz w:val="24"/>
          <w:szCs w:val="24"/>
        </w:rPr>
        <w:tab/>
        <w:t>1455</w:t>
      </w:r>
      <w:r>
        <w:rPr>
          <w:rFonts w:ascii="Times New Roman" w:hAnsi="Times New Roman" w:cs="Times New Roman"/>
          <w:sz w:val="24"/>
          <w:szCs w:val="24"/>
        </w:rPr>
        <w:tab/>
        <w:t>He was an official of the Archeacon of Wells.  (ibid.)</w:t>
      </w: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by</w:t>
      </w:r>
      <w:r>
        <w:rPr>
          <w:rFonts w:ascii="Times New Roman" w:hAnsi="Times New Roman" w:cs="Times New Roman"/>
          <w:sz w:val="24"/>
          <w:szCs w:val="24"/>
        </w:rPr>
        <w:tab/>
        <w:t>1459</w:t>
      </w:r>
      <w:r>
        <w:rPr>
          <w:rFonts w:ascii="Times New Roman" w:hAnsi="Times New Roman" w:cs="Times New Roman"/>
          <w:sz w:val="24"/>
          <w:szCs w:val="24"/>
        </w:rPr>
        <w:tab/>
        <w:t>B.Can.L. and B.Civ.L.   (ibid.)</w:t>
      </w: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Still an official of the Archdeacon of Wells.  (ibid.)</w:t>
      </w: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1479-85</w:t>
      </w:r>
      <w:r>
        <w:rPr>
          <w:rFonts w:ascii="Times New Roman" w:hAnsi="Times New Roman" w:cs="Times New Roman"/>
          <w:sz w:val="24"/>
          <w:szCs w:val="24"/>
        </w:rPr>
        <w:tab/>
        <w:t>Rector of Tyringham, Buckinghamshire.  (ibid.)</w:t>
      </w: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234B" w:rsidRDefault="0052234B" w:rsidP="00522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34B" w:rsidRDefault="0052234B" w:rsidP="00564E3C">
      <w:pPr>
        <w:spacing w:after="0" w:line="240" w:lineRule="auto"/>
      </w:pPr>
      <w:r>
        <w:separator/>
      </w:r>
    </w:p>
  </w:endnote>
  <w:endnote w:type="continuationSeparator" w:id="0">
    <w:p w:rsidR="0052234B" w:rsidRDefault="0052234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2234B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34B" w:rsidRDefault="0052234B" w:rsidP="00564E3C">
      <w:pPr>
        <w:spacing w:after="0" w:line="240" w:lineRule="auto"/>
      </w:pPr>
      <w:r>
        <w:separator/>
      </w:r>
    </w:p>
  </w:footnote>
  <w:footnote w:type="continuationSeparator" w:id="0">
    <w:p w:rsidR="0052234B" w:rsidRDefault="0052234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34B"/>
    <w:rsid w:val="00372DC6"/>
    <w:rsid w:val="0052234B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9F472-8D04-42D4-BFC8-DBA9577E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2016-02-18T20:55:00Z</dcterms:created>
  <dcterms:modified xsi:type="dcterms:W3CDTF">2016-02-18T20:56:00Z</dcterms:modified>
</cp:coreProperties>
</file>