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E85" w:rsidRDefault="003F7E85" w:rsidP="003F7E85">
      <w:pPr>
        <w:pStyle w:val="NoSpacing"/>
      </w:pPr>
      <w:r>
        <w:rPr>
          <w:u w:val="single"/>
        </w:rPr>
        <w:t>William MICHELL</w:t>
      </w:r>
      <w:r>
        <w:t xml:space="preserve">     (fl.1416)</w:t>
      </w:r>
    </w:p>
    <w:p w:rsidR="003F7E85" w:rsidRDefault="003F7E85" w:rsidP="003F7E85">
      <w:pPr>
        <w:pStyle w:val="NoSpacing"/>
      </w:pPr>
      <w:r>
        <w:t>Chaplain.</w:t>
      </w:r>
    </w:p>
    <w:p w:rsidR="003F7E85" w:rsidRDefault="003F7E85" w:rsidP="003F7E85">
      <w:pPr>
        <w:pStyle w:val="NoSpacing"/>
      </w:pPr>
    </w:p>
    <w:p w:rsidR="003F7E85" w:rsidRDefault="003F7E85" w:rsidP="003F7E85">
      <w:pPr>
        <w:pStyle w:val="NoSpacing"/>
      </w:pPr>
    </w:p>
    <w:p w:rsidR="003F7E85" w:rsidRDefault="003F7E85" w:rsidP="003F7E85">
      <w:pPr>
        <w:pStyle w:val="NoSpacing"/>
      </w:pPr>
      <w:r>
        <w:t xml:space="preserve">  6 Oct.1416</w:t>
      </w:r>
      <w:r>
        <w:tab/>
        <w:t>Settlement of the action taken by him and others against John Bullok of</w:t>
      </w:r>
    </w:p>
    <w:p w:rsidR="003F7E85" w:rsidRDefault="003F7E85" w:rsidP="003F7E85">
      <w:pPr>
        <w:pStyle w:val="NoSpacing"/>
      </w:pPr>
      <w:r>
        <w:tab/>
      </w:r>
      <w:r>
        <w:tab/>
        <w:t xml:space="preserve">Eaton Socon(q.v.) and his wife, Katherine(q.v.), deforciants of the manor of </w:t>
      </w:r>
    </w:p>
    <w:p w:rsidR="003F7E85" w:rsidRDefault="003F7E85" w:rsidP="003F7E85">
      <w:pPr>
        <w:pStyle w:val="NoSpacing"/>
      </w:pPr>
      <w:r>
        <w:tab/>
      </w:r>
      <w:r>
        <w:tab/>
        <w:t>Edworth, Bedfordshire.</w:t>
      </w:r>
    </w:p>
    <w:p w:rsidR="003F7E85" w:rsidRDefault="003F7E85" w:rsidP="003F7E85">
      <w:pPr>
        <w:pStyle w:val="NoSpacing"/>
      </w:pPr>
      <w:r>
        <w:tab/>
      </w:r>
      <w:r>
        <w:tab/>
        <w:t>(</w:t>
      </w:r>
      <w:hyperlink r:id="rId6" w:history="1">
        <w:r w:rsidRPr="0018005D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3F7E85" w:rsidRDefault="003F7E85" w:rsidP="003F7E85">
      <w:pPr>
        <w:pStyle w:val="NoSpacing"/>
      </w:pPr>
    </w:p>
    <w:p w:rsidR="003F7E85" w:rsidRDefault="003F7E85" w:rsidP="003F7E85">
      <w:pPr>
        <w:pStyle w:val="NoSpacing"/>
      </w:pPr>
    </w:p>
    <w:p w:rsidR="003F7E85" w:rsidRDefault="003F7E85" w:rsidP="003F7E85">
      <w:pPr>
        <w:pStyle w:val="NoSpacing"/>
      </w:pPr>
    </w:p>
    <w:p w:rsidR="003F7E85" w:rsidRDefault="003F7E85" w:rsidP="003F7E85">
      <w:pPr>
        <w:pStyle w:val="NoSpacing"/>
      </w:pPr>
      <w:r>
        <w:t>1 September 2011</w:t>
      </w:r>
    </w:p>
    <w:p w:rsidR="00BA4020" w:rsidRDefault="003F7E85"/>
    <w:sectPr w:rsidR="00BA4020" w:rsidSect="006A73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E85" w:rsidRDefault="003F7E85" w:rsidP="00552EBA">
      <w:pPr>
        <w:spacing w:after="0" w:line="240" w:lineRule="auto"/>
      </w:pPr>
      <w:r>
        <w:separator/>
      </w:r>
    </w:p>
  </w:endnote>
  <w:endnote w:type="continuationSeparator" w:id="0">
    <w:p w:rsidR="003F7E85" w:rsidRDefault="003F7E8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F7E85">
        <w:rPr>
          <w:noProof/>
        </w:rPr>
        <w:t>28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E85" w:rsidRDefault="003F7E85" w:rsidP="00552EBA">
      <w:pPr>
        <w:spacing w:after="0" w:line="240" w:lineRule="auto"/>
      </w:pPr>
      <w:r>
        <w:separator/>
      </w:r>
    </w:p>
  </w:footnote>
  <w:footnote w:type="continuationSeparator" w:id="0">
    <w:p w:rsidR="003F7E85" w:rsidRDefault="003F7E8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F7E85"/>
    <w:rsid w:val="00552EBA"/>
    <w:rsid w:val="006A73E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F7E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6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2011-10-28T21:29:00Z</dcterms:created>
  <dcterms:modified xsi:type="dcterms:W3CDTF">2011-10-28T21:30:00Z</dcterms:modified>
</cp:coreProperties>
</file>