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491E8" w14:textId="77777777" w:rsidR="00567B62" w:rsidRDefault="00567B62" w:rsidP="00567B62">
      <w:pPr>
        <w:jc w:val="both"/>
      </w:pPr>
      <w:r>
        <w:rPr>
          <w:u w:val="single"/>
        </w:rPr>
        <w:t>John MIDDLETON</w:t>
      </w:r>
      <w:r>
        <w:t xml:space="preserve">       (fl.1450)</w:t>
      </w:r>
    </w:p>
    <w:p w14:paraId="638E347D" w14:textId="77777777" w:rsidR="00567B62" w:rsidRDefault="00567B62" w:rsidP="00567B62">
      <w:pPr>
        <w:jc w:val="both"/>
      </w:pPr>
      <w:r>
        <w:t>of London. Chamberlain.</w:t>
      </w:r>
    </w:p>
    <w:p w14:paraId="61809CFD" w14:textId="77777777" w:rsidR="00567B62" w:rsidRDefault="00567B62" w:rsidP="00567B62">
      <w:pPr>
        <w:jc w:val="both"/>
      </w:pPr>
    </w:p>
    <w:p w14:paraId="1E13803C" w14:textId="77777777" w:rsidR="00567B62" w:rsidRDefault="00567B62" w:rsidP="00567B62">
      <w:pPr>
        <w:jc w:val="both"/>
      </w:pPr>
    </w:p>
    <w:p w14:paraId="68CCE610" w14:textId="374178A4" w:rsidR="006A69FB" w:rsidRDefault="006A69FB" w:rsidP="00567B62">
      <w:pPr>
        <w:jc w:val="both"/>
      </w:pPr>
      <w:r>
        <w:t>13 Feb.1450</w:t>
      </w:r>
      <w:r>
        <w:tab/>
        <w:t>He was appointed to the Billingsgate Committee.</w:t>
      </w:r>
    </w:p>
    <w:p w14:paraId="2C62944D" w14:textId="77777777" w:rsidR="006A69FB" w:rsidRDefault="006A69FB" w:rsidP="006A69FB">
      <w:pPr>
        <w:pStyle w:val="NoSpacing"/>
        <w:rPr>
          <w:rFonts w:eastAsia="Times New Roman"/>
        </w:rPr>
      </w:pPr>
      <w:r>
        <w:tab/>
      </w:r>
      <w:r>
        <w:tab/>
      </w:r>
      <w:r>
        <w:rPr>
          <w:rFonts w:eastAsia="Times New Roman"/>
        </w:rPr>
        <w:t>(“The Government of London and its relations with the Crown 1400-1450” by</w:t>
      </w:r>
    </w:p>
    <w:p w14:paraId="45898F8D" w14:textId="64C64ACE" w:rsidR="006A69FB" w:rsidRPr="006A69FB" w:rsidRDefault="006A69FB" w:rsidP="006A69FB">
      <w:pPr>
        <w:pStyle w:val="NoSpacing"/>
        <w:ind w:left="1440"/>
        <w:rPr>
          <w:rFonts w:eastAsia="Times New Roman"/>
        </w:rPr>
      </w:pPr>
      <w:r>
        <w:rPr>
          <w:rFonts w:eastAsia="Times New Roman"/>
        </w:rPr>
        <w:t xml:space="preserve"> Caroline M. Barron: Thesis presented for the degree of Doctor of Philosophy in the  University of London, January 1970 p.</w:t>
      </w:r>
      <w:r>
        <w:rPr>
          <w:rFonts w:eastAsia="Times New Roman"/>
        </w:rPr>
        <w:t>122 n.8)</w:t>
      </w:r>
    </w:p>
    <w:p w14:paraId="6D2B4DF8" w14:textId="01504D85" w:rsidR="00567B62" w:rsidRDefault="00567B62" w:rsidP="00567B62">
      <w:pPr>
        <w:jc w:val="both"/>
      </w:pPr>
      <w:r>
        <w:t xml:space="preserve">  4 Mar.</w:t>
      </w:r>
      <w:r>
        <w:tab/>
        <w:t xml:space="preserve">RalphVerney(q.v.) and other mercers appeared before Thomas Chalton, </w:t>
      </w:r>
    </w:p>
    <w:p w14:paraId="315B0A92" w14:textId="77777777" w:rsidR="00567B62" w:rsidRDefault="00567B62" w:rsidP="00567B62">
      <w:pPr>
        <w:jc w:val="both"/>
      </w:pPr>
      <w:r>
        <w:tab/>
      </w:r>
      <w:r>
        <w:tab/>
        <w:t>the Mayor(q.v.), and the Aldermen and entered into a bond in £200 with</w:t>
      </w:r>
    </w:p>
    <w:p w14:paraId="0CB1570A" w14:textId="77777777" w:rsidR="00567B62" w:rsidRDefault="00567B62" w:rsidP="00567B62">
      <w:pPr>
        <w:jc w:val="both"/>
      </w:pPr>
      <w:r>
        <w:tab/>
      </w:r>
      <w:r>
        <w:tab/>
        <w:t>him.</w:t>
      </w:r>
    </w:p>
    <w:p w14:paraId="0A64BF80" w14:textId="77777777" w:rsidR="00567B62" w:rsidRDefault="00567B62" w:rsidP="00567B62">
      <w:pPr>
        <w:jc w:val="both"/>
      </w:pPr>
      <w:r>
        <w:tab/>
      </w:r>
      <w:r>
        <w:tab/>
        <w:t>(“Calendar of Letter-Books of the City of London”: K  folio 246)</w:t>
      </w:r>
    </w:p>
    <w:p w14:paraId="6DEEA992" w14:textId="69160CED" w:rsidR="006A69FB" w:rsidRDefault="006A69FB" w:rsidP="006A69FB">
      <w:pPr>
        <w:pStyle w:val="NoSpacing"/>
      </w:pPr>
      <w:r>
        <w:t>13 Oct.</w:t>
      </w:r>
      <w:r>
        <w:tab/>
      </w:r>
      <w:r>
        <w:tab/>
        <w:t>He was present when Nicholas Wyfold(q.v.) was elected Mayor.</w:t>
      </w:r>
    </w:p>
    <w:p w14:paraId="4AF32C13" w14:textId="77EC299E" w:rsidR="006A69FB" w:rsidRDefault="006A69FB" w:rsidP="006A69FB">
      <w:pPr>
        <w:jc w:val="both"/>
      </w:pPr>
      <w:r>
        <w:tab/>
      </w:r>
      <w:r>
        <w:tab/>
        <w:t>(</w:t>
      </w:r>
      <w:hyperlink r:id="rId6" w:history="1">
        <w:r w:rsidRPr="0042104A">
          <w:rPr>
            <w:rStyle w:val="Hyperlink"/>
          </w:rPr>
          <w:t>www.british-history.ac.uk/report.aspx?compid=33730</w:t>
        </w:r>
      </w:hyperlink>
      <w:r>
        <w:t>)</w:t>
      </w:r>
    </w:p>
    <w:p w14:paraId="56135310" w14:textId="77777777" w:rsidR="00567B62" w:rsidRDefault="00567B62" w:rsidP="00567B62">
      <w:pPr>
        <w:jc w:val="both"/>
      </w:pPr>
    </w:p>
    <w:p w14:paraId="3E66642E" w14:textId="77777777" w:rsidR="00567B62" w:rsidRDefault="00567B62" w:rsidP="00567B62">
      <w:pPr>
        <w:jc w:val="both"/>
      </w:pPr>
    </w:p>
    <w:p w14:paraId="791E0A9B" w14:textId="77777777" w:rsidR="00567B62" w:rsidRDefault="00567B62" w:rsidP="00567B62">
      <w:pPr>
        <w:jc w:val="both"/>
      </w:pPr>
      <w:r>
        <w:t>17 April 2017</w:t>
      </w:r>
    </w:p>
    <w:p w14:paraId="0F8C898C" w14:textId="30F3F39C" w:rsidR="006A69FB" w:rsidRDefault="006A69FB" w:rsidP="00567B62">
      <w:pPr>
        <w:jc w:val="both"/>
      </w:pPr>
      <w:r>
        <w:t>19 January 2024</w:t>
      </w:r>
    </w:p>
    <w:p w14:paraId="1089CA9B" w14:textId="77777777" w:rsidR="006A69FB" w:rsidRPr="00E71FC3" w:rsidRDefault="006A69FB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39C20" w14:textId="77777777" w:rsidR="00567B62" w:rsidRDefault="00567B62" w:rsidP="00E71FC3">
      <w:r>
        <w:separator/>
      </w:r>
    </w:p>
  </w:endnote>
  <w:endnote w:type="continuationSeparator" w:id="0">
    <w:p w14:paraId="7212C94B" w14:textId="77777777" w:rsidR="00567B62" w:rsidRDefault="00567B6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77B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F8ADD" w14:textId="77777777" w:rsidR="00567B62" w:rsidRDefault="00567B62" w:rsidP="00E71FC3">
      <w:r>
        <w:separator/>
      </w:r>
    </w:p>
  </w:footnote>
  <w:footnote w:type="continuationSeparator" w:id="0">
    <w:p w14:paraId="0250F976" w14:textId="77777777" w:rsidR="00567B62" w:rsidRDefault="00567B6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B62"/>
    <w:rsid w:val="001A7C09"/>
    <w:rsid w:val="00567B62"/>
    <w:rsid w:val="00577BD5"/>
    <w:rsid w:val="00656CBA"/>
    <w:rsid w:val="006A1F77"/>
    <w:rsid w:val="006A69F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AA402"/>
  <w15:chartTrackingRefBased/>
  <w15:docId w15:val="{A50DB572-7CA6-4B4A-9E96-977173B16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B6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A69F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73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2017-09-13T19:24:00Z</dcterms:created>
  <dcterms:modified xsi:type="dcterms:W3CDTF">2024-01-19T12:49:00Z</dcterms:modified>
</cp:coreProperties>
</file>