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676A3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MOWER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d.ca.1484)</w:t>
      </w:r>
    </w:p>
    <w:p w14:paraId="0701F52E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Tilney, Norfolk. Yeoman.</w:t>
      </w:r>
    </w:p>
    <w:p w14:paraId="71278E65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</w:p>
    <w:p w14:paraId="158EAABC" w14:textId="460534C0" w:rsidR="002945D1" w:rsidRDefault="002945D1" w:rsidP="002945D1">
      <w:pPr>
        <w:pStyle w:val="NoSpacing"/>
        <w:rPr>
          <w:rStyle w:val="Hyperlink"/>
          <w:color w:val="auto"/>
          <w:u w:val="none"/>
        </w:rPr>
      </w:pPr>
    </w:p>
    <w:p w14:paraId="40CC7795" w14:textId="77777777" w:rsidR="00D53F52" w:rsidRPr="00D53F52" w:rsidRDefault="00D53F52" w:rsidP="00D53F52">
      <w:pPr>
        <w:tabs>
          <w:tab w:val="left" w:pos="720"/>
          <w:tab w:val="left" w:pos="810"/>
        </w:tabs>
        <w:spacing w:after="0" w:line="240" w:lineRule="auto"/>
        <w:jc w:val="both"/>
      </w:pPr>
    </w:p>
    <w:p w14:paraId="7F145FAC" w14:textId="77777777" w:rsidR="00D53F52" w:rsidRPr="00D53F52" w:rsidRDefault="00D53F52" w:rsidP="00D53F52">
      <w:pPr>
        <w:tabs>
          <w:tab w:val="left" w:pos="720"/>
          <w:tab w:val="left" w:pos="810"/>
        </w:tabs>
        <w:spacing w:after="0" w:line="240" w:lineRule="auto"/>
        <w:jc w:val="both"/>
      </w:pPr>
      <w:r w:rsidRPr="00D53F52">
        <w:tab/>
        <w:t>1483</w:t>
      </w:r>
      <w:r w:rsidRPr="00D53F52">
        <w:tab/>
        <w:t xml:space="preserve">William Elwyn of </w:t>
      </w:r>
      <w:proofErr w:type="spellStart"/>
      <w:r w:rsidRPr="00D53F52">
        <w:t>Wiggenhall</w:t>
      </w:r>
      <w:proofErr w:type="spellEnd"/>
      <w:r w:rsidRPr="00D53F52">
        <w:t xml:space="preserve"> </w:t>
      </w:r>
      <w:proofErr w:type="spellStart"/>
      <w:proofErr w:type="gramStart"/>
      <w:r w:rsidRPr="00D53F52">
        <w:t>St.Germans</w:t>
      </w:r>
      <w:proofErr w:type="spellEnd"/>
      <w:proofErr w:type="gramEnd"/>
      <w:r w:rsidRPr="00D53F52">
        <w:t xml:space="preserve">, Norfolk(q.v.), brought a </w:t>
      </w:r>
    </w:p>
    <w:p w14:paraId="4BA753CD" w14:textId="77777777" w:rsidR="00D53F52" w:rsidRPr="00D53F52" w:rsidRDefault="00D53F52" w:rsidP="00D53F52">
      <w:pPr>
        <w:tabs>
          <w:tab w:val="left" w:pos="720"/>
          <w:tab w:val="left" w:pos="810"/>
        </w:tabs>
        <w:spacing w:after="0" w:line="240" w:lineRule="auto"/>
        <w:jc w:val="both"/>
      </w:pPr>
      <w:r w:rsidRPr="00D53F52">
        <w:tab/>
      </w:r>
      <w:r w:rsidRPr="00D53F52">
        <w:tab/>
      </w:r>
      <w:r w:rsidRPr="00D53F52">
        <w:tab/>
        <w:t xml:space="preserve">plaint of debt against him, Ralph Western of Tilney(q.v.), Richard </w:t>
      </w:r>
      <w:proofErr w:type="spellStart"/>
      <w:r w:rsidRPr="00D53F52">
        <w:t>Lany</w:t>
      </w:r>
      <w:proofErr w:type="spellEnd"/>
      <w:r w:rsidRPr="00D53F52">
        <w:t xml:space="preserve"> </w:t>
      </w:r>
    </w:p>
    <w:p w14:paraId="6D46C54C" w14:textId="77777777" w:rsidR="00D53F52" w:rsidRPr="00D53F52" w:rsidRDefault="00D53F52" w:rsidP="00D53F52">
      <w:pPr>
        <w:tabs>
          <w:tab w:val="left" w:pos="720"/>
          <w:tab w:val="left" w:pos="810"/>
        </w:tabs>
        <w:spacing w:after="0" w:line="240" w:lineRule="auto"/>
        <w:jc w:val="both"/>
      </w:pPr>
      <w:r w:rsidRPr="00D53F52">
        <w:tab/>
      </w:r>
      <w:r w:rsidRPr="00D53F52">
        <w:tab/>
      </w:r>
      <w:r w:rsidRPr="00D53F52">
        <w:tab/>
        <w:t>of Tilney(q.v.) and John Flory of Islington(q.v.).</w:t>
      </w:r>
    </w:p>
    <w:p w14:paraId="50C57F78" w14:textId="1EB437D5" w:rsidR="00D53F52" w:rsidRDefault="00D53F52" w:rsidP="00D53F52">
      <w:pPr>
        <w:pStyle w:val="NoSpacing"/>
        <w:rPr>
          <w:rStyle w:val="Hyperlink"/>
          <w:color w:val="auto"/>
          <w:u w:val="none"/>
        </w:rPr>
      </w:pPr>
      <w:r w:rsidRPr="00D53F52">
        <w:tab/>
      </w:r>
      <w:r w:rsidRPr="00D53F52">
        <w:tab/>
        <w:t>(</w:t>
      </w:r>
      <w:hyperlink r:id="rId6" w:history="1">
        <w:r w:rsidRPr="00D53F52">
          <w:rPr>
            <w:color w:val="0563C1" w:themeColor="hyperlink"/>
            <w:u w:val="single"/>
          </w:rPr>
          <w:t>http://aalt.law.uh.edu/Indices/CP40Indices/CP40no883Pl.htm</w:t>
        </w:r>
      </w:hyperlink>
      <w:r w:rsidRPr="00D53F52">
        <w:t>)</w:t>
      </w:r>
    </w:p>
    <w:p w14:paraId="1D38B375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>He died in or before this year.</w:t>
      </w:r>
    </w:p>
    <w:p w14:paraId="23495C15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14:paraId="505E5D88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</w:p>
    <w:p w14:paraId="4F370452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</w:p>
    <w:p w14:paraId="0CAD966F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Executors:  Robert Russell of </w:t>
      </w:r>
      <w:proofErr w:type="spellStart"/>
      <w:r>
        <w:rPr>
          <w:rStyle w:val="Hyperlink"/>
          <w:color w:val="auto"/>
          <w:u w:val="none"/>
        </w:rPr>
        <w:t>Terrington</w:t>
      </w:r>
      <w:proofErr w:type="spellEnd"/>
      <w:r>
        <w:rPr>
          <w:rStyle w:val="Hyperlink"/>
          <w:color w:val="auto"/>
          <w:u w:val="none"/>
        </w:rPr>
        <w:t xml:space="preserve">, Norfolk(q.v.), Robert Burton of Tilney(q.v.) </w:t>
      </w:r>
    </w:p>
    <w:p w14:paraId="7A70CF3A" w14:textId="77777777" w:rsidR="002945D1" w:rsidRDefault="002945D1" w:rsidP="002945D1">
      <w:pPr>
        <w:pStyle w:val="NoSpacing"/>
        <w:ind w:left="720" w:firstLine="72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and Thomas </w:t>
      </w:r>
      <w:proofErr w:type="spellStart"/>
      <w:r>
        <w:rPr>
          <w:rStyle w:val="Hyperlink"/>
          <w:color w:val="auto"/>
          <w:u w:val="none"/>
        </w:rPr>
        <w:t>Dykon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Clenchwarton</w:t>
      </w:r>
      <w:proofErr w:type="spellEnd"/>
      <w:r>
        <w:rPr>
          <w:rStyle w:val="Hyperlink"/>
          <w:color w:val="auto"/>
          <w:u w:val="none"/>
        </w:rPr>
        <w:t>, Norfolk(q.v.).  (ibid.)</w:t>
      </w:r>
    </w:p>
    <w:p w14:paraId="54CAD908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</w:p>
    <w:p w14:paraId="04F4F694" w14:textId="77777777" w:rsidR="002945D1" w:rsidRDefault="002945D1" w:rsidP="002945D1">
      <w:pPr>
        <w:pStyle w:val="NoSpacing"/>
        <w:rPr>
          <w:rStyle w:val="Hyperlink"/>
          <w:color w:val="auto"/>
          <w:u w:val="none"/>
        </w:rPr>
      </w:pPr>
    </w:p>
    <w:p w14:paraId="44A44A1B" w14:textId="02CEB582" w:rsidR="006B2F86" w:rsidRDefault="002945D1" w:rsidP="002945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16 October 2016</w:t>
      </w:r>
    </w:p>
    <w:p w14:paraId="4F15E882" w14:textId="3D5522D8" w:rsidR="00D53F52" w:rsidRPr="00E71FC3" w:rsidRDefault="00D53F52" w:rsidP="002945D1">
      <w:pPr>
        <w:pStyle w:val="NoSpacing"/>
      </w:pPr>
      <w:r>
        <w:rPr>
          <w:rStyle w:val="Hyperlink"/>
          <w:color w:val="auto"/>
          <w:u w:val="none"/>
        </w:rPr>
        <w:t>22 August 2020</w:t>
      </w:r>
    </w:p>
    <w:sectPr w:rsidR="00D53F52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8C29F" w14:textId="77777777" w:rsidR="002945D1" w:rsidRDefault="002945D1" w:rsidP="00E71FC3">
      <w:pPr>
        <w:spacing w:after="0" w:line="240" w:lineRule="auto"/>
      </w:pPr>
      <w:r>
        <w:separator/>
      </w:r>
    </w:p>
  </w:endnote>
  <w:endnote w:type="continuationSeparator" w:id="0">
    <w:p w14:paraId="49102014" w14:textId="77777777" w:rsidR="002945D1" w:rsidRDefault="002945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05731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BCC71" w14:textId="77777777" w:rsidR="002945D1" w:rsidRDefault="002945D1" w:rsidP="00E71FC3">
      <w:pPr>
        <w:spacing w:after="0" w:line="240" w:lineRule="auto"/>
      </w:pPr>
      <w:r>
        <w:separator/>
      </w:r>
    </w:p>
  </w:footnote>
  <w:footnote w:type="continuationSeparator" w:id="0">
    <w:p w14:paraId="651E555C" w14:textId="77777777" w:rsidR="002945D1" w:rsidRDefault="002945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D1"/>
    <w:rsid w:val="001A7C09"/>
    <w:rsid w:val="002945D1"/>
    <w:rsid w:val="00733BE7"/>
    <w:rsid w:val="00AB52E8"/>
    <w:rsid w:val="00B16D3F"/>
    <w:rsid w:val="00D53F5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E0C44"/>
  <w15:chartTrackingRefBased/>
  <w15:docId w15:val="{C9CE5C0E-892B-4DFA-B59B-6221F39FD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945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2016-10-23T19:34:00Z</dcterms:created>
  <dcterms:modified xsi:type="dcterms:W3CDTF">2020-08-22T11:51:00Z</dcterms:modified>
</cp:coreProperties>
</file>