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32AD9" w14:textId="77777777" w:rsidR="0021694C" w:rsidRDefault="0021694C" w:rsidP="0021694C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</w:rPr>
        <w:t>William NELE</w:t>
      </w:r>
      <w:r>
        <w:rPr>
          <w:rStyle w:val="Hyperlink"/>
          <w:u w:val="none"/>
        </w:rPr>
        <w:t xml:space="preserve">      (fl.1467)</w:t>
      </w:r>
    </w:p>
    <w:p w14:paraId="7CEF90EF" w14:textId="77777777" w:rsidR="0021694C" w:rsidRDefault="0021694C" w:rsidP="0021694C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of London. Vintner.</w:t>
      </w:r>
    </w:p>
    <w:p w14:paraId="0D981351" w14:textId="77777777" w:rsidR="0021694C" w:rsidRDefault="0021694C" w:rsidP="0021694C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14:paraId="1E29D2E2" w14:textId="78D6DE43" w:rsidR="0021694C" w:rsidRDefault="0021694C" w:rsidP="0021694C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14:paraId="7F0FFED9" w14:textId="77777777" w:rsidR="00E13E99" w:rsidRDefault="00E13E99" w:rsidP="00E13E99">
      <w:pPr>
        <w:pStyle w:val="NoSpacing"/>
      </w:pPr>
      <w:r>
        <w:t xml:space="preserve">  9 Sep.1465</w:t>
      </w:r>
      <w:r>
        <w:tab/>
        <w:t>He, John Mortymer(q.v.), William Laurence(q.v.) and John Holman(q.v.)</w:t>
      </w:r>
    </w:p>
    <w:p w14:paraId="23B0C737" w14:textId="77777777" w:rsidR="00E13E99" w:rsidRDefault="00E13E99" w:rsidP="00E13E99">
      <w:pPr>
        <w:pStyle w:val="NoSpacing"/>
      </w:pPr>
      <w:r>
        <w:tab/>
      </w:r>
      <w:r>
        <w:tab/>
        <w:t xml:space="preserve">entered into a bond for the payment into the Chamber of £30 for the use of </w:t>
      </w:r>
    </w:p>
    <w:p w14:paraId="4FD75089" w14:textId="77777777" w:rsidR="00E13E99" w:rsidRDefault="00E13E99" w:rsidP="00E13E99">
      <w:pPr>
        <w:pStyle w:val="NoSpacing"/>
      </w:pPr>
      <w:r>
        <w:tab/>
      </w:r>
      <w:r>
        <w:tab/>
        <w:t>Agnes and Alinora, daughters of the late Raymond Vawe(q.v.).</w:t>
      </w:r>
    </w:p>
    <w:p w14:paraId="66199903" w14:textId="5E1F4A77" w:rsidR="00E13E99" w:rsidRDefault="00E13E99" w:rsidP="00E13E99">
      <w:pPr>
        <w:pStyle w:val="NoSpacing"/>
        <w:rPr>
          <w:rStyle w:val="Hyperlink"/>
          <w:u w:val="none"/>
        </w:rPr>
      </w:pPr>
      <w:r>
        <w:tab/>
      </w:r>
      <w:r>
        <w:tab/>
        <w:t>(</w:t>
      </w:r>
      <w:hyperlink r:id="rId6" w:history="1">
        <w:r w:rsidRPr="00D31D82">
          <w:rPr>
            <w:rStyle w:val="Hyperlink"/>
          </w:rPr>
          <w:t>www.british-history.ac.uk/report.asp?compid=33643</w:t>
        </w:r>
      </w:hyperlink>
      <w:r>
        <w:t>)</w:t>
      </w:r>
    </w:p>
    <w:p w14:paraId="458BF461" w14:textId="77777777" w:rsidR="0021694C" w:rsidRDefault="0021694C" w:rsidP="0021694C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  <w:t>1467</w:t>
      </w:r>
      <w:r>
        <w:rPr>
          <w:rStyle w:val="Hyperlink"/>
          <w:u w:val="none"/>
        </w:rPr>
        <w:tab/>
        <w:t>He was one of those who granted lands, unspecified, to Stephen Hovynden</w:t>
      </w:r>
    </w:p>
    <w:p w14:paraId="252B03A2" w14:textId="77777777" w:rsidR="0021694C" w:rsidRDefault="0021694C" w:rsidP="0021694C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of Sevenoaks(q.v.) and his wife, Isabel(q.v.).</w:t>
      </w:r>
    </w:p>
    <w:p w14:paraId="7E3721E2" w14:textId="77777777" w:rsidR="0021694C" w:rsidRDefault="0021694C" w:rsidP="0021694C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ref.U1450/T7/73)</w:t>
      </w:r>
    </w:p>
    <w:p w14:paraId="241BD89C" w14:textId="77777777" w:rsidR="0021694C" w:rsidRDefault="0021694C" w:rsidP="0021694C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14:paraId="5B5195BD" w14:textId="77777777" w:rsidR="0021694C" w:rsidRDefault="0021694C" w:rsidP="0021694C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14:paraId="63EA4EEC" w14:textId="7178AA3E" w:rsidR="00E47068" w:rsidRDefault="0021694C" w:rsidP="0021694C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>10 March 2015</w:t>
      </w:r>
    </w:p>
    <w:p w14:paraId="3D2805C2" w14:textId="020B0930" w:rsidR="00E13E99" w:rsidRPr="00C009D8" w:rsidRDefault="00E13E99" w:rsidP="0021694C">
      <w:pPr>
        <w:pStyle w:val="NoSpacing"/>
      </w:pPr>
      <w:r>
        <w:rPr>
          <w:rStyle w:val="Hyperlink"/>
          <w:u w:val="none"/>
        </w:rPr>
        <w:t>22 February 2022</w:t>
      </w:r>
    </w:p>
    <w:sectPr w:rsidR="00E13E99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6ABE0" w14:textId="77777777" w:rsidR="0021694C" w:rsidRDefault="0021694C" w:rsidP="00920DE3">
      <w:pPr>
        <w:spacing w:after="0" w:line="240" w:lineRule="auto"/>
      </w:pPr>
      <w:r>
        <w:separator/>
      </w:r>
    </w:p>
  </w:endnote>
  <w:endnote w:type="continuationSeparator" w:id="0">
    <w:p w14:paraId="08C9B261" w14:textId="77777777" w:rsidR="0021694C" w:rsidRDefault="0021694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921B1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5306F" w14:textId="77777777" w:rsidR="00C009D8" w:rsidRPr="00C009D8" w:rsidRDefault="00C009D8">
    <w:pPr>
      <w:pStyle w:val="Footer"/>
    </w:pPr>
    <w:r>
      <w:t>Copyright I.S.Rogers 9 August 2013</w:t>
    </w:r>
  </w:p>
  <w:p w14:paraId="08DFE63F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68CD5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296B7" w14:textId="77777777" w:rsidR="0021694C" w:rsidRDefault="0021694C" w:rsidP="00920DE3">
      <w:pPr>
        <w:spacing w:after="0" w:line="240" w:lineRule="auto"/>
      </w:pPr>
      <w:r>
        <w:separator/>
      </w:r>
    </w:p>
  </w:footnote>
  <w:footnote w:type="continuationSeparator" w:id="0">
    <w:p w14:paraId="7576B2F3" w14:textId="77777777" w:rsidR="0021694C" w:rsidRDefault="0021694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8DBBB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D7EEC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B4E7E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694C"/>
    <w:rsid w:val="00120749"/>
    <w:rsid w:val="0021694C"/>
    <w:rsid w:val="00624CAE"/>
    <w:rsid w:val="00920DE3"/>
    <w:rsid w:val="00C009D8"/>
    <w:rsid w:val="00CF53C8"/>
    <w:rsid w:val="00E13E99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73AB4"/>
  <w15:docId w15:val="{C0EE1647-F816-416B-B689-BA2446900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1694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?compid=33643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2015-03-20T20:45:00Z</dcterms:created>
  <dcterms:modified xsi:type="dcterms:W3CDTF">2022-02-22T09:17:00Z</dcterms:modified>
</cp:coreProperties>
</file>