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A99" w:rsidRPr="00B766EE" w:rsidRDefault="00EA0A99" w:rsidP="00EA0A9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766EE">
        <w:rPr>
          <w:rFonts w:ascii="Times New Roman" w:hAnsi="Times New Roman" w:cs="Times New Roman"/>
          <w:sz w:val="24"/>
          <w:szCs w:val="24"/>
          <w:u w:val="single"/>
        </w:rPr>
        <w:t>John ONENDE, the elder</w:t>
      </w:r>
      <w:r w:rsidRPr="00B766EE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B766EE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B766EE">
        <w:rPr>
          <w:rFonts w:ascii="Times New Roman" w:hAnsi="Times New Roman" w:cs="Times New Roman"/>
          <w:sz w:val="24"/>
          <w:szCs w:val="24"/>
        </w:rPr>
        <w:t>fl.1502)</w:t>
      </w:r>
    </w:p>
    <w:p w:rsidR="00EA0A99" w:rsidRPr="00B766EE" w:rsidRDefault="00EA0A99" w:rsidP="00EA0A9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766EE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Pr="00B766EE">
        <w:rPr>
          <w:rFonts w:ascii="Times New Roman" w:hAnsi="Times New Roman" w:cs="Times New Roman"/>
          <w:sz w:val="24"/>
          <w:szCs w:val="24"/>
        </w:rPr>
        <w:t>Broadoak</w:t>
      </w:r>
      <w:proofErr w:type="spellEnd"/>
      <w:r w:rsidRPr="00B766EE">
        <w:rPr>
          <w:rFonts w:ascii="Times New Roman" w:hAnsi="Times New Roman" w:cs="Times New Roman"/>
          <w:sz w:val="24"/>
          <w:szCs w:val="24"/>
        </w:rPr>
        <w:t>, Kent.</w:t>
      </w:r>
    </w:p>
    <w:p w:rsidR="00EA0A99" w:rsidRPr="00B766EE" w:rsidRDefault="00EA0A99" w:rsidP="00EA0A9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A0A99" w:rsidRPr="00B766EE" w:rsidRDefault="00EA0A99" w:rsidP="00EA0A9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A0A99" w:rsidRPr="00B766EE" w:rsidRDefault="00EA0A99" w:rsidP="00EA0A9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766EE">
        <w:rPr>
          <w:rFonts w:ascii="Times New Roman" w:hAnsi="Times New Roman" w:cs="Times New Roman"/>
          <w:sz w:val="24"/>
          <w:szCs w:val="24"/>
        </w:rPr>
        <w:tab/>
        <w:t>1502</w:t>
      </w:r>
      <w:r w:rsidRPr="00B766EE">
        <w:rPr>
          <w:rFonts w:ascii="Times New Roman" w:hAnsi="Times New Roman" w:cs="Times New Roman"/>
          <w:sz w:val="24"/>
          <w:szCs w:val="24"/>
        </w:rPr>
        <w:tab/>
        <w:t>He made his Will.  (</w:t>
      </w:r>
      <w:proofErr w:type="spellStart"/>
      <w:r w:rsidRPr="00B766EE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B766EE">
        <w:rPr>
          <w:rFonts w:ascii="Times New Roman" w:hAnsi="Times New Roman" w:cs="Times New Roman"/>
          <w:sz w:val="24"/>
          <w:szCs w:val="24"/>
        </w:rPr>
        <w:t xml:space="preserve"> p.354)</w:t>
      </w:r>
    </w:p>
    <w:p w:rsidR="00EA0A99" w:rsidRPr="00B766EE" w:rsidRDefault="00EA0A99" w:rsidP="00EA0A9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A0A99" w:rsidRPr="00B766EE" w:rsidRDefault="00EA0A99" w:rsidP="00EA0A9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A0A99" w:rsidRPr="00B766EE" w:rsidRDefault="00EA0A99" w:rsidP="00EA0A9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766EE">
        <w:rPr>
          <w:rFonts w:ascii="Times New Roman" w:hAnsi="Times New Roman" w:cs="Times New Roman"/>
          <w:sz w:val="24"/>
          <w:szCs w:val="24"/>
        </w:rPr>
        <w:t>26 May 2016</w:t>
      </w:r>
    </w:p>
    <w:p w:rsidR="006B2F86" w:rsidRPr="00E71FC3" w:rsidRDefault="00EA0A9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A99" w:rsidRDefault="00EA0A99" w:rsidP="00E71FC3">
      <w:pPr>
        <w:spacing w:after="0" w:line="240" w:lineRule="auto"/>
      </w:pPr>
      <w:r>
        <w:separator/>
      </w:r>
    </w:p>
  </w:endnote>
  <w:endnote w:type="continuationSeparator" w:id="0">
    <w:p w:rsidR="00EA0A99" w:rsidRDefault="00EA0A9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A99" w:rsidRDefault="00EA0A99" w:rsidP="00E71FC3">
      <w:pPr>
        <w:spacing w:after="0" w:line="240" w:lineRule="auto"/>
      </w:pPr>
      <w:r>
        <w:separator/>
      </w:r>
    </w:p>
  </w:footnote>
  <w:footnote w:type="continuationSeparator" w:id="0">
    <w:p w:rsidR="00EA0A99" w:rsidRDefault="00EA0A9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A99"/>
    <w:rsid w:val="00AB52E8"/>
    <w:rsid w:val="00B16D3F"/>
    <w:rsid w:val="00E71FC3"/>
    <w:rsid w:val="00EA0A99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B5167E-743E-4C97-BEF6-46700A365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2016-06-16T20:15:00Z</dcterms:created>
  <dcterms:modified xsi:type="dcterms:W3CDTF">2016-06-16T20:16:00Z</dcterms:modified>
</cp:coreProperties>
</file>