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DFC83" w14:textId="77777777" w:rsidR="0021026F" w:rsidRDefault="0021026F" w:rsidP="0021026F">
      <w:pPr>
        <w:pStyle w:val="NoSpacing"/>
      </w:pPr>
      <w:r>
        <w:rPr>
          <w:u w:val="single"/>
        </w:rPr>
        <w:t>Thomas a PETTE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fl.1502)</w:t>
      </w:r>
    </w:p>
    <w:p w14:paraId="414CED5B" w14:textId="77777777" w:rsidR="0021026F" w:rsidRDefault="0021026F" w:rsidP="0021026F">
      <w:pPr>
        <w:pStyle w:val="NoSpacing"/>
      </w:pPr>
    </w:p>
    <w:p w14:paraId="3F3A85A3" w14:textId="77777777" w:rsidR="0021026F" w:rsidRDefault="0021026F" w:rsidP="0021026F">
      <w:pPr>
        <w:pStyle w:val="NoSpacing"/>
      </w:pPr>
    </w:p>
    <w:p w14:paraId="4325A64A" w14:textId="77777777" w:rsidR="0021026F" w:rsidRDefault="0021026F" w:rsidP="0021026F">
      <w:pPr>
        <w:pStyle w:val="NoSpacing"/>
      </w:pPr>
      <w:r>
        <w:t>12 Aug.1502</w:t>
      </w:r>
      <w:r>
        <w:tab/>
        <w:t xml:space="preserve">He was a witness of the Will of Henry </w:t>
      </w:r>
      <w:proofErr w:type="spellStart"/>
      <w:r>
        <w:t>Prest</w:t>
      </w:r>
      <w:proofErr w:type="spellEnd"/>
      <w:r>
        <w:t xml:space="preserve"> of Goodnestone, Kent(q.v.).</w:t>
      </w:r>
    </w:p>
    <w:p w14:paraId="16694A30" w14:textId="77777777" w:rsidR="0021026F" w:rsidRDefault="0021026F" w:rsidP="0021026F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http://www.kentarchaeology.org.uk/18/16/57.htm</w:t>
        </w:r>
      </w:hyperlink>
      <w:r>
        <w:t>)</w:t>
      </w:r>
    </w:p>
    <w:p w14:paraId="604FDD17" w14:textId="77777777" w:rsidR="0021026F" w:rsidRDefault="0021026F" w:rsidP="0021026F">
      <w:pPr>
        <w:pStyle w:val="NoSpacing"/>
      </w:pPr>
    </w:p>
    <w:p w14:paraId="72E1AA65" w14:textId="77777777" w:rsidR="0021026F" w:rsidRDefault="0021026F" w:rsidP="0021026F">
      <w:pPr>
        <w:pStyle w:val="NoSpacing"/>
      </w:pPr>
    </w:p>
    <w:p w14:paraId="5652EC3C" w14:textId="77777777" w:rsidR="0021026F" w:rsidRPr="00196970" w:rsidRDefault="0021026F" w:rsidP="0021026F">
      <w:pPr>
        <w:pStyle w:val="NoSpacing"/>
      </w:pPr>
      <w:r>
        <w:t>4 February 2018</w:t>
      </w:r>
    </w:p>
    <w:p w14:paraId="077FFBD8" w14:textId="7FE4D9A1" w:rsidR="006B2F86" w:rsidRPr="0021026F" w:rsidRDefault="0021026F" w:rsidP="00E71FC3">
      <w:pPr>
        <w:pStyle w:val="NoSpacing"/>
      </w:pPr>
      <w:bookmarkStart w:id="0" w:name="_GoBack"/>
      <w:bookmarkEnd w:id="0"/>
    </w:p>
    <w:sectPr w:rsidR="006B2F86" w:rsidRPr="0021026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E37B3" w14:textId="77777777" w:rsidR="0021026F" w:rsidRDefault="0021026F" w:rsidP="00E71FC3">
      <w:pPr>
        <w:spacing w:after="0" w:line="240" w:lineRule="auto"/>
      </w:pPr>
      <w:r>
        <w:separator/>
      </w:r>
    </w:p>
  </w:endnote>
  <w:endnote w:type="continuationSeparator" w:id="0">
    <w:p w14:paraId="6286A130" w14:textId="77777777" w:rsidR="0021026F" w:rsidRDefault="002102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3432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B1F26" w14:textId="77777777" w:rsidR="0021026F" w:rsidRDefault="0021026F" w:rsidP="00E71FC3">
      <w:pPr>
        <w:spacing w:after="0" w:line="240" w:lineRule="auto"/>
      </w:pPr>
      <w:r>
        <w:separator/>
      </w:r>
    </w:p>
  </w:footnote>
  <w:footnote w:type="continuationSeparator" w:id="0">
    <w:p w14:paraId="784A84D8" w14:textId="77777777" w:rsidR="0021026F" w:rsidRDefault="002102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26F"/>
    <w:rsid w:val="001A7C09"/>
    <w:rsid w:val="0021026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2218B"/>
  <w15:chartTrackingRefBased/>
  <w15:docId w15:val="{D5DC8D8F-0861-4098-B250-E2797A2B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2102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6/57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2018-02-04T17:37:00Z</dcterms:created>
  <dcterms:modified xsi:type="dcterms:W3CDTF">2018-02-04T17:38:00Z</dcterms:modified>
</cp:coreProperties>
</file>