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Edmund ROWABURGH</w:t>
      </w:r>
      <w:r>
        <w:rPr>
          <w:rStyle w:val="Hyperlink"/>
          <w:u w:val="none"/>
        </w:rPr>
        <w:t xml:space="preserve">       (fl.1401)</w:t>
      </w:r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13 Jul.</w:t>
      </w:r>
      <w:r>
        <w:rPr>
          <w:rStyle w:val="Hyperlink"/>
          <w:u w:val="none"/>
        </w:rPr>
        <w:tab/>
        <w:t>1401</w:t>
      </w:r>
      <w:r>
        <w:rPr>
          <w:rStyle w:val="Hyperlink"/>
          <w:u w:val="none"/>
        </w:rPr>
        <w:tab/>
        <w:t xml:space="preserve">He was a witness when Alice </w:t>
      </w:r>
      <w:proofErr w:type="spellStart"/>
      <w:proofErr w:type="gramStart"/>
      <w:r>
        <w:rPr>
          <w:rStyle w:val="Hyperlink"/>
          <w:u w:val="none"/>
        </w:rPr>
        <w:t>Quyck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quitclaimed a tenement in Sutton</w:t>
      </w:r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Prior, Devon, to John </w:t>
      </w:r>
      <w:proofErr w:type="spellStart"/>
      <w:proofErr w:type="gramStart"/>
      <w:r>
        <w:rPr>
          <w:rStyle w:val="Hyperlink"/>
          <w:u w:val="none"/>
        </w:rPr>
        <w:t>Molys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q.v.). </w:t>
      </w:r>
      <w:proofErr w:type="gramStart"/>
      <w:r>
        <w:rPr>
          <w:rStyle w:val="Hyperlink"/>
          <w:u w:val="none"/>
        </w:rPr>
        <w:t>At Sutton Prior.</w:t>
      </w:r>
      <w:proofErr w:type="gramEnd"/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ref.710/666)</w:t>
      </w:r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97143A" w:rsidRDefault="0097143A" w:rsidP="0097143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43A" w:rsidRDefault="0097143A" w:rsidP="00920DE3">
      <w:pPr>
        <w:spacing w:after="0" w:line="240" w:lineRule="auto"/>
      </w:pPr>
      <w:r>
        <w:separator/>
      </w:r>
    </w:p>
  </w:endnote>
  <w:endnote w:type="continuationSeparator" w:id="0">
    <w:p w:rsidR="0097143A" w:rsidRDefault="009714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43A" w:rsidRDefault="0097143A" w:rsidP="00920DE3">
      <w:pPr>
        <w:spacing w:after="0" w:line="240" w:lineRule="auto"/>
      </w:pPr>
      <w:r>
        <w:separator/>
      </w:r>
    </w:p>
  </w:footnote>
  <w:footnote w:type="continuationSeparator" w:id="0">
    <w:p w:rsidR="0097143A" w:rsidRDefault="009714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3A"/>
    <w:rsid w:val="00120749"/>
    <w:rsid w:val="00624CAE"/>
    <w:rsid w:val="00920DE3"/>
    <w:rsid w:val="0097143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7143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7143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2015-03-03T21:06:00Z</dcterms:created>
  <dcterms:modified xsi:type="dcterms:W3CDTF">2015-03-03T21:06:00Z</dcterms:modified>
</cp:coreProperties>
</file>