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2495C" w:rsidP="00E71FC3">
      <w:pPr>
        <w:pStyle w:val="NoSpacing"/>
      </w:pPr>
      <w:r>
        <w:rPr>
          <w:u w:val="single"/>
        </w:rPr>
        <w:t>Elizabeth ROTHENALE</w:t>
      </w:r>
      <w:r>
        <w:t xml:space="preserve">       (d.1422)</w:t>
      </w:r>
    </w:p>
    <w:p w:rsidR="00C2495C" w:rsidRDefault="00C2495C" w:rsidP="00E71FC3">
      <w:pPr>
        <w:pStyle w:val="NoSpacing"/>
      </w:pPr>
    </w:p>
    <w:p w:rsidR="00C2495C" w:rsidRDefault="00C2495C" w:rsidP="00E71FC3">
      <w:pPr>
        <w:pStyle w:val="NoSpacing"/>
      </w:pPr>
    </w:p>
    <w:p w:rsidR="00C2495C" w:rsidRDefault="00C2495C" w:rsidP="00E71FC3">
      <w:pPr>
        <w:pStyle w:val="NoSpacing"/>
      </w:pPr>
      <w:r>
        <w:t>Daughter of Sir John Rothenale(q.v.).</w:t>
      </w:r>
    </w:p>
    <w:p w:rsidR="00C2495C" w:rsidRDefault="00C2495C" w:rsidP="00E71FC3">
      <w:pPr>
        <w:pStyle w:val="NoSpacing"/>
      </w:pPr>
      <w:r>
        <w:t>(www.inquisitionspostmortem.ac.uk  ref. eCIPM 23-30)</w:t>
      </w:r>
    </w:p>
    <w:p w:rsidR="00C2495C" w:rsidRDefault="00C2495C" w:rsidP="00E71FC3">
      <w:pPr>
        <w:pStyle w:val="NoSpacing"/>
      </w:pPr>
    </w:p>
    <w:p w:rsidR="00C2495C" w:rsidRDefault="00C2495C" w:rsidP="00E71FC3">
      <w:pPr>
        <w:pStyle w:val="NoSpacing"/>
      </w:pPr>
    </w:p>
    <w:p w:rsidR="00C2495C" w:rsidRDefault="00C2495C" w:rsidP="00E71FC3">
      <w:pPr>
        <w:pStyle w:val="NoSpacing"/>
      </w:pPr>
      <w:r>
        <w:t>15 Jun.1422</w:t>
      </w:r>
      <w:r>
        <w:tab/>
        <w:t>She died.  (ibid.)</w:t>
      </w:r>
    </w:p>
    <w:p w:rsidR="00C2495C" w:rsidRDefault="00C2495C" w:rsidP="00E71FC3">
      <w:pPr>
        <w:pStyle w:val="NoSpacing"/>
      </w:pPr>
    </w:p>
    <w:p w:rsidR="00C2495C" w:rsidRDefault="00C2495C" w:rsidP="00E71FC3">
      <w:pPr>
        <w:pStyle w:val="NoSpacing"/>
      </w:pPr>
    </w:p>
    <w:p w:rsidR="00C2495C" w:rsidRPr="00C2495C" w:rsidRDefault="00C2495C" w:rsidP="00E71FC3">
      <w:pPr>
        <w:pStyle w:val="NoSpacing"/>
      </w:pPr>
      <w:r>
        <w:t>10 June 2017</w:t>
      </w:r>
      <w:bookmarkStart w:id="0" w:name="_GoBack"/>
      <w:bookmarkEnd w:id="0"/>
    </w:p>
    <w:sectPr w:rsidR="00C2495C" w:rsidRPr="00C249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95C" w:rsidRDefault="00C2495C" w:rsidP="00E71FC3">
      <w:pPr>
        <w:spacing w:after="0" w:line="240" w:lineRule="auto"/>
      </w:pPr>
      <w:r>
        <w:separator/>
      </w:r>
    </w:p>
  </w:endnote>
  <w:endnote w:type="continuationSeparator" w:id="0">
    <w:p w:rsidR="00C2495C" w:rsidRDefault="00C249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95C" w:rsidRDefault="00C2495C" w:rsidP="00E71FC3">
      <w:pPr>
        <w:spacing w:after="0" w:line="240" w:lineRule="auto"/>
      </w:pPr>
      <w:r>
        <w:separator/>
      </w:r>
    </w:p>
  </w:footnote>
  <w:footnote w:type="continuationSeparator" w:id="0">
    <w:p w:rsidR="00C2495C" w:rsidRDefault="00C249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5C"/>
    <w:rsid w:val="001A7C09"/>
    <w:rsid w:val="00577BD5"/>
    <w:rsid w:val="00656CBA"/>
    <w:rsid w:val="006A1F77"/>
    <w:rsid w:val="00733BE7"/>
    <w:rsid w:val="00AB52E8"/>
    <w:rsid w:val="00B16D3F"/>
    <w:rsid w:val="00BB41AC"/>
    <w:rsid w:val="00C2495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70F6D"/>
  <w15:chartTrackingRefBased/>
  <w15:docId w15:val="{DDC6503C-4ECC-4046-8BF6-B9DC3787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2017-06-10T20:16:00Z</dcterms:created>
  <dcterms:modified xsi:type="dcterms:W3CDTF">2017-06-10T20:20:00Z</dcterms:modified>
</cp:coreProperties>
</file>