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409" w:rsidRDefault="00190409" w:rsidP="00190409">
      <w:pPr>
        <w:pStyle w:val="NoSpacing"/>
        <w:ind w:left="1440" w:hanging="1440"/>
      </w:pPr>
      <w:r>
        <w:rPr>
          <w:u w:val="single"/>
        </w:rPr>
        <w:t>John ROUCLE</w:t>
      </w:r>
      <w:r>
        <w:t xml:space="preserve">   (fl.1441)</w:t>
      </w:r>
    </w:p>
    <w:p w:rsidR="00190409" w:rsidRDefault="00190409" w:rsidP="00190409">
      <w:pPr>
        <w:pStyle w:val="NoSpacing"/>
        <w:ind w:left="1440" w:hanging="1440"/>
      </w:pPr>
    </w:p>
    <w:p w:rsidR="00190409" w:rsidRDefault="00190409" w:rsidP="00190409">
      <w:pPr>
        <w:pStyle w:val="NoSpacing"/>
        <w:ind w:left="1440" w:hanging="1440"/>
      </w:pPr>
    </w:p>
    <w:p w:rsidR="00190409" w:rsidRDefault="00190409" w:rsidP="00190409">
      <w:pPr>
        <w:pStyle w:val="NoSpacing"/>
        <w:ind w:left="1440" w:hanging="1440"/>
      </w:pPr>
      <w:r>
        <w:t>12 Nov.1441</w:t>
      </w:r>
      <w:r>
        <w:tab/>
        <w:t xml:space="preserve">Settlement of his action against John </w:t>
      </w:r>
      <w:proofErr w:type="spellStart"/>
      <w:proofErr w:type="gramStart"/>
      <w:r>
        <w:t>Bowkelound</w:t>
      </w:r>
      <w:proofErr w:type="spellEnd"/>
      <w:r>
        <w:t>(</w:t>
      </w:r>
      <w:proofErr w:type="gramEnd"/>
      <w:r>
        <w:t xml:space="preserve">q.v.) and his wife, </w:t>
      </w:r>
    </w:p>
    <w:p w:rsidR="00190409" w:rsidRDefault="00190409" w:rsidP="00190409">
      <w:pPr>
        <w:pStyle w:val="NoSpacing"/>
        <w:ind w:left="1440" w:hanging="1440"/>
      </w:pPr>
      <w:r>
        <w:tab/>
      </w:r>
      <w:proofErr w:type="gramStart"/>
      <w:r>
        <w:t>Alice(</w:t>
      </w:r>
      <w:proofErr w:type="gramEnd"/>
      <w:r>
        <w:t>q.v.), deforciants of 2 tofts, 160 acres of land, 2 acres of meadow,</w:t>
      </w:r>
    </w:p>
    <w:p w:rsidR="00190409" w:rsidRDefault="00190409" w:rsidP="00190409">
      <w:pPr>
        <w:pStyle w:val="NoSpacing"/>
        <w:ind w:left="1440" w:hanging="1440"/>
      </w:pPr>
      <w:r>
        <w:tab/>
        <w:t xml:space="preserve">2 acres of wood and 1d of rent in Little </w:t>
      </w:r>
      <w:proofErr w:type="spellStart"/>
      <w:r>
        <w:t>Somborne</w:t>
      </w:r>
      <w:proofErr w:type="spellEnd"/>
      <w:r>
        <w:t xml:space="preserve">, Up </w:t>
      </w:r>
      <w:proofErr w:type="spellStart"/>
      <w:r>
        <w:t>Somborne</w:t>
      </w:r>
      <w:proofErr w:type="spellEnd"/>
      <w:r>
        <w:t>, King’s</w:t>
      </w:r>
    </w:p>
    <w:p w:rsidR="00190409" w:rsidRDefault="00190409" w:rsidP="00190409">
      <w:pPr>
        <w:pStyle w:val="NoSpacing"/>
        <w:ind w:left="1440" w:hanging="1440"/>
      </w:pPr>
      <w:r>
        <w:tab/>
      </w:r>
      <w:proofErr w:type="spellStart"/>
      <w:proofErr w:type="gramStart"/>
      <w:r>
        <w:t>Somborne</w:t>
      </w:r>
      <w:proofErr w:type="spellEnd"/>
      <w:r>
        <w:t xml:space="preserve">, Ashley and </w:t>
      </w:r>
      <w:proofErr w:type="spellStart"/>
      <w:r>
        <w:t>Ocle</w:t>
      </w:r>
      <w:proofErr w:type="spellEnd"/>
      <w:r>
        <w:t>, Hampshire.</w:t>
      </w:r>
      <w:proofErr w:type="gramEnd"/>
    </w:p>
    <w:p w:rsidR="00190409" w:rsidRDefault="00190409" w:rsidP="00190409">
      <w:pPr>
        <w:pStyle w:val="NoSpacing"/>
        <w:ind w:left="1440" w:hanging="1440"/>
      </w:pPr>
      <w:r>
        <w:tab/>
        <w:t>(</w:t>
      </w:r>
      <w:hyperlink r:id="rId7" w:history="1">
        <w:r w:rsidRPr="00145CD0">
          <w:rPr>
            <w:rStyle w:val="Hyperlink"/>
          </w:rPr>
          <w:t>www.medievalgenealogy.org.uk/fines/abstracts/CP_25_1_207_33.shtml</w:t>
        </w:r>
      </w:hyperlink>
      <w:r>
        <w:t>)</w:t>
      </w:r>
    </w:p>
    <w:p w:rsidR="00190409" w:rsidRDefault="00190409" w:rsidP="00190409">
      <w:pPr>
        <w:pStyle w:val="NoSpacing"/>
        <w:ind w:left="1440" w:hanging="1440"/>
      </w:pPr>
    </w:p>
    <w:p w:rsidR="00190409" w:rsidRDefault="00190409" w:rsidP="00190409">
      <w:pPr>
        <w:pStyle w:val="NoSpacing"/>
        <w:ind w:left="1440" w:hanging="1440"/>
      </w:pPr>
    </w:p>
    <w:p w:rsidR="00E47068" w:rsidRPr="00C009D8" w:rsidRDefault="00190409" w:rsidP="00190409">
      <w:pPr>
        <w:pStyle w:val="NoSpacing"/>
      </w:pPr>
      <w:r>
        <w:t>12 May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409" w:rsidRDefault="00190409" w:rsidP="00920DE3">
      <w:pPr>
        <w:spacing w:after="0" w:line="240" w:lineRule="auto"/>
      </w:pPr>
      <w:r>
        <w:separator/>
      </w:r>
    </w:p>
  </w:endnote>
  <w:endnote w:type="continuationSeparator" w:id="0">
    <w:p w:rsidR="00190409" w:rsidRDefault="001904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409" w:rsidRDefault="00190409" w:rsidP="00920DE3">
      <w:pPr>
        <w:spacing w:after="0" w:line="240" w:lineRule="auto"/>
      </w:pPr>
      <w:r>
        <w:separator/>
      </w:r>
    </w:p>
  </w:footnote>
  <w:footnote w:type="continuationSeparator" w:id="0">
    <w:p w:rsidR="00190409" w:rsidRDefault="001904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09"/>
    <w:rsid w:val="00120749"/>
    <w:rsid w:val="0019040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04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04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2014-01-31T20:20:00Z</dcterms:created>
  <dcterms:modified xsi:type="dcterms:W3CDTF">2014-01-31T20:20:00Z</dcterms:modified>
</cp:coreProperties>
</file>