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62" w:rsidRDefault="004B7162" w:rsidP="004B7162">
      <w:pPr>
        <w:pStyle w:val="NoSpacing"/>
      </w:pPr>
      <w:r>
        <w:rPr>
          <w:u w:val="single"/>
        </w:rPr>
        <w:t>William ROTHEWELL</w:t>
      </w:r>
      <w:r>
        <w:t xml:space="preserve">       (fl.1424)</w:t>
      </w:r>
    </w:p>
    <w:p w:rsidR="004B7162" w:rsidRDefault="004B7162" w:rsidP="004B7162">
      <w:pPr>
        <w:pStyle w:val="NoSpacing"/>
      </w:pPr>
    </w:p>
    <w:p w:rsidR="004B7162" w:rsidRDefault="004B7162" w:rsidP="004B7162">
      <w:pPr>
        <w:pStyle w:val="NoSpacing"/>
      </w:pPr>
    </w:p>
    <w:p w:rsidR="00C2412F" w:rsidRDefault="00C2412F" w:rsidP="00C2412F">
      <w:pPr>
        <w:pStyle w:val="NoSpacing"/>
      </w:pPr>
      <w:r>
        <w:t>18 Nov.1421</w:t>
      </w:r>
      <w:r>
        <w:tab/>
        <w:t>Settlement of the action taken by him and others against Margaret</w:t>
      </w:r>
    </w:p>
    <w:p w:rsidR="00C2412F" w:rsidRDefault="00C2412F" w:rsidP="00C2412F">
      <w:pPr>
        <w:pStyle w:val="NoSpacing"/>
      </w:pPr>
      <w:r>
        <w:tab/>
      </w:r>
      <w:r>
        <w:tab/>
      </w:r>
      <w:proofErr w:type="gramStart"/>
      <w:r>
        <w:t>Overton(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and a </w:t>
      </w:r>
      <w:proofErr w:type="spellStart"/>
      <w:r>
        <w:t>carucate</w:t>
      </w:r>
      <w:proofErr w:type="spellEnd"/>
      <w:r>
        <w:t xml:space="preserve"> of land in </w:t>
      </w:r>
    </w:p>
    <w:p w:rsidR="00C2412F" w:rsidRDefault="00C2412F" w:rsidP="00C2412F">
      <w:pPr>
        <w:pStyle w:val="NoSpacing"/>
      </w:pPr>
      <w:r>
        <w:tab/>
      </w:r>
      <w:r>
        <w:tab/>
      </w:r>
      <w:proofErr w:type="spellStart"/>
      <w:r>
        <w:t>Bradden</w:t>
      </w:r>
      <w:proofErr w:type="spellEnd"/>
      <w:r>
        <w:t>, Northamptonshire.</w:t>
      </w:r>
    </w:p>
    <w:p w:rsidR="00C2412F" w:rsidRDefault="00C2412F" w:rsidP="004B7162">
      <w:pPr>
        <w:pStyle w:val="NoSpacing"/>
      </w:pPr>
      <w:r>
        <w:tab/>
      </w:r>
      <w:r>
        <w:tab/>
        <w:t>(</w:t>
      </w:r>
      <w:hyperlink r:id="rId7" w:history="1">
        <w:r w:rsidRPr="00CC3EA3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4B7162" w:rsidRDefault="004B7162" w:rsidP="004B7162">
      <w:pPr>
        <w:pStyle w:val="NoSpacing"/>
      </w:pPr>
      <w:r>
        <w:t xml:space="preserve">  9 Feb.1424</w:t>
      </w:r>
      <w:r>
        <w:tab/>
        <w:t xml:space="preserve">Settlement of the action taken by him and others against Nicholas </w:t>
      </w:r>
      <w:proofErr w:type="spellStart"/>
      <w:proofErr w:type="gramStart"/>
      <w:r>
        <w:t>Wylby</w:t>
      </w:r>
      <w:proofErr w:type="spellEnd"/>
      <w:r>
        <w:t>(</w:t>
      </w:r>
      <w:proofErr w:type="gramEnd"/>
      <w:r>
        <w:t>q.v.)</w:t>
      </w:r>
    </w:p>
    <w:p w:rsidR="004B7162" w:rsidRDefault="004B7162" w:rsidP="004B7162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Maud(q.v.), deforciants of 100 acres of wood in Stoke</w:t>
      </w:r>
    </w:p>
    <w:p w:rsidR="004B7162" w:rsidRDefault="004B7162" w:rsidP="004B7162">
      <w:pPr>
        <w:pStyle w:val="NoSpacing"/>
      </w:pPr>
      <w:r>
        <w:tab/>
      </w:r>
      <w:r>
        <w:tab/>
      </w:r>
      <w:proofErr w:type="spellStart"/>
      <w:r>
        <w:t>Bruerne</w:t>
      </w:r>
      <w:proofErr w:type="spellEnd"/>
      <w:r>
        <w:t xml:space="preserve"> and </w:t>
      </w:r>
      <w:proofErr w:type="spellStart"/>
      <w:r>
        <w:t>Shutlanger</w:t>
      </w:r>
      <w:proofErr w:type="spellEnd"/>
      <w:r>
        <w:t>, Northamptonshire.</w:t>
      </w:r>
    </w:p>
    <w:p w:rsidR="004B7162" w:rsidRDefault="004B7162" w:rsidP="004B7162">
      <w:pPr>
        <w:pStyle w:val="NoSpacing"/>
      </w:pPr>
      <w:r>
        <w:tab/>
      </w:r>
      <w:r>
        <w:tab/>
        <w:t>(</w:t>
      </w:r>
      <w:hyperlink r:id="rId8" w:history="1">
        <w:r w:rsidRPr="001B5099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EB6F4D" w:rsidRDefault="00EB6F4D" w:rsidP="00EB6F4D">
      <w:pPr>
        <w:pStyle w:val="NoSpacing"/>
      </w:pPr>
      <w:r>
        <w:t>20 Oct.1424</w:t>
      </w:r>
      <w:r>
        <w:tab/>
        <w:t>Settlement of the action taken by him and others against William</w:t>
      </w:r>
    </w:p>
    <w:p w:rsidR="00EB6F4D" w:rsidRDefault="00EB6F4D" w:rsidP="00EB6F4D">
      <w:pPr>
        <w:pStyle w:val="NoSpacing"/>
      </w:pPr>
      <w:r>
        <w:tab/>
      </w:r>
      <w:r>
        <w:tab/>
      </w:r>
      <w:proofErr w:type="gramStart"/>
      <w:r>
        <w:t>Carnell(</w:t>
      </w:r>
      <w:proofErr w:type="gramEnd"/>
      <w:r>
        <w:t xml:space="preserve">q.v.) and his wife, Elizabeth(q.v.), deforciants of 20 </w:t>
      </w:r>
      <w:proofErr w:type="spellStart"/>
      <w:r>
        <w:t>messuages</w:t>
      </w:r>
      <w:proofErr w:type="spellEnd"/>
      <w:r>
        <w:t>,</w:t>
      </w:r>
    </w:p>
    <w:p w:rsidR="00EB6F4D" w:rsidRDefault="00EB6F4D" w:rsidP="00EB6F4D">
      <w:pPr>
        <w:pStyle w:val="NoSpacing"/>
      </w:pPr>
      <w:r>
        <w:tab/>
      </w:r>
      <w:r>
        <w:tab/>
        <w:t xml:space="preserve">2 tofts, 1 </w:t>
      </w:r>
      <w:proofErr w:type="spellStart"/>
      <w:r>
        <w:t>carucate</w:t>
      </w:r>
      <w:proofErr w:type="spellEnd"/>
      <w:r>
        <w:t xml:space="preserve"> and 19 </w:t>
      </w:r>
      <w:proofErr w:type="spellStart"/>
      <w:r>
        <w:t>virgates</w:t>
      </w:r>
      <w:proofErr w:type="spellEnd"/>
      <w:r>
        <w:t xml:space="preserve"> of land, 80 acres of meadow, </w:t>
      </w:r>
    </w:p>
    <w:p w:rsidR="00EB6F4D" w:rsidRDefault="00EB6F4D" w:rsidP="00EB6F4D">
      <w:pPr>
        <w:pStyle w:val="NoSpacing"/>
      </w:pPr>
      <w:r>
        <w:tab/>
      </w:r>
      <w:r>
        <w:tab/>
        <w:t xml:space="preserve">100 acres of pasture and 13s 4d of rent in Northampton and </w:t>
      </w:r>
      <w:proofErr w:type="spellStart"/>
      <w:r>
        <w:t>Rothwell</w:t>
      </w:r>
      <w:proofErr w:type="spellEnd"/>
      <w:r>
        <w:t>,</w:t>
      </w:r>
    </w:p>
    <w:p w:rsidR="00EB6F4D" w:rsidRDefault="00EB6F4D" w:rsidP="00EB6F4D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EB6F4D" w:rsidRDefault="00EB6F4D" w:rsidP="00EB6F4D">
      <w:pPr>
        <w:pStyle w:val="NoSpacing"/>
        <w:rPr>
          <w:sz w:val="22"/>
          <w:szCs w:val="22"/>
        </w:rPr>
      </w:pPr>
      <w:r>
        <w:tab/>
      </w:r>
      <w:r>
        <w:tab/>
      </w:r>
      <w:r w:rsidRPr="000B76A8">
        <w:rPr>
          <w:sz w:val="22"/>
          <w:szCs w:val="22"/>
        </w:rPr>
        <w:t>(</w:t>
      </w:r>
      <w:hyperlink r:id="rId9" w:history="1">
        <w:r w:rsidRPr="000B76A8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0B76A8">
        <w:rPr>
          <w:sz w:val="22"/>
          <w:szCs w:val="22"/>
        </w:rPr>
        <w:t>)</w:t>
      </w:r>
    </w:p>
    <w:p w:rsidR="00F0742B" w:rsidRDefault="00F0742B" w:rsidP="00F0742B">
      <w:pPr>
        <w:pStyle w:val="NoSpacing"/>
      </w:pPr>
      <w:r>
        <w:t>20 Oct.1427</w:t>
      </w:r>
      <w:r>
        <w:tab/>
        <w:t xml:space="preserve">Settlement of the action taken by him and others against John </w:t>
      </w:r>
    </w:p>
    <w:p w:rsidR="00F0742B" w:rsidRDefault="00F0742B" w:rsidP="00F0742B">
      <w:pPr>
        <w:pStyle w:val="NoSpacing"/>
      </w:pPr>
      <w:r>
        <w:tab/>
      </w:r>
      <w:r>
        <w:tab/>
      </w:r>
      <w:proofErr w:type="spellStart"/>
      <w:proofErr w:type="gramStart"/>
      <w:r>
        <w:t>FitzJohn</w:t>
      </w:r>
      <w:proofErr w:type="spellEnd"/>
      <w:r>
        <w:t>(</w:t>
      </w:r>
      <w:proofErr w:type="gramEnd"/>
      <w:r>
        <w:t xml:space="preserve">q.v.) and his wife, </w:t>
      </w:r>
      <w:proofErr w:type="spellStart"/>
      <w:r>
        <w:t>Avice</w:t>
      </w:r>
      <w:proofErr w:type="spellEnd"/>
      <w:r>
        <w:t xml:space="preserve">(q.v.), deforciants of 2 </w:t>
      </w:r>
      <w:proofErr w:type="spellStart"/>
      <w:r>
        <w:t>messuages</w:t>
      </w:r>
      <w:proofErr w:type="spellEnd"/>
      <w:r>
        <w:t>,</w:t>
      </w:r>
    </w:p>
    <w:p w:rsidR="00F0742B" w:rsidRDefault="00F0742B" w:rsidP="00F0742B">
      <w:pPr>
        <w:pStyle w:val="NoSpacing"/>
      </w:pPr>
      <w:r>
        <w:tab/>
      </w:r>
      <w:r>
        <w:tab/>
        <w:t xml:space="preserve">90 acres of land and 16 acres of meadow in Easton Neston, </w:t>
      </w:r>
      <w:proofErr w:type="spellStart"/>
      <w:r>
        <w:t>Hulcote</w:t>
      </w:r>
      <w:proofErr w:type="spellEnd"/>
    </w:p>
    <w:p w:rsidR="00F0742B" w:rsidRDefault="00F0742B" w:rsidP="00F0742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Towcester</w:t>
      </w:r>
      <w:proofErr w:type="spellEnd"/>
      <w:r>
        <w:t>, Northamptonshire.</w:t>
      </w:r>
    </w:p>
    <w:p w:rsidR="00F0742B" w:rsidRDefault="00F0742B" w:rsidP="00F0742B">
      <w:pPr>
        <w:pStyle w:val="NoSpacing"/>
        <w:rPr>
          <w:sz w:val="22"/>
          <w:szCs w:val="22"/>
        </w:rPr>
      </w:pPr>
      <w:r>
        <w:tab/>
      </w:r>
      <w:r>
        <w:tab/>
      </w:r>
      <w:r w:rsidRPr="0016789B">
        <w:rPr>
          <w:sz w:val="22"/>
          <w:szCs w:val="22"/>
        </w:rPr>
        <w:t>(</w:t>
      </w:r>
      <w:hyperlink r:id="rId10" w:history="1">
        <w:r w:rsidRPr="0016789B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16789B">
        <w:rPr>
          <w:sz w:val="22"/>
          <w:szCs w:val="22"/>
        </w:rPr>
        <w:t>)</w:t>
      </w:r>
    </w:p>
    <w:p w:rsidR="00480E86" w:rsidRDefault="00480E86" w:rsidP="00480E86">
      <w:pPr>
        <w:pStyle w:val="NoSpacing"/>
      </w:pPr>
      <w:r>
        <w:t xml:space="preserve">  7 Jun.</w:t>
      </w:r>
      <w:r>
        <w:tab/>
        <w:t>1439</w:t>
      </w:r>
      <w:r>
        <w:tab/>
        <w:t>Settlement of the action taken by him and others against Thomas</w:t>
      </w:r>
    </w:p>
    <w:p w:rsidR="00480E86" w:rsidRDefault="00480E86" w:rsidP="00480E86">
      <w:pPr>
        <w:pStyle w:val="NoSpacing"/>
      </w:pPr>
      <w:r>
        <w:tab/>
      </w:r>
      <w:r>
        <w:tab/>
      </w:r>
      <w:proofErr w:type="gramStart"/>
      <w:r>
        <w:t>Wake(</w:t>
      </w:r>
      <w:proofErr w:type="gramEnd"/>
      <w:r>
        <w:t>q.v.) and his wife, Agnes(q.v.), deforciants of 100 acres of wood</w:t>
      </w:r>
    </w:p>
    <w:p w:rsidR="00480E86" w:rsidRDefault="00480E86" w:rsidP="00480E86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Stoke </w:t>
      </w:r>
      <w:proofErr w:type="spellStart"/>
      <w:r>
        <w:t>Bruerne</w:t>
      </w:r>
      <w:proofErr w:type="spellEnd"/>
      <w:r>
        <w:t xml:space="preserve"> and </w:t>
      </w:r>
      <w:proofErr w:type="spellStart"/>
      <w:r>
        <w:t>Shutlanger</w:t>
      </w:r>
      <w:proofErr w:type="spellEnd"/>
      <w:r>
        <w:t>, Northamptonshire.</w:t>
      </w:r>
    </w:p>
    <w:p w:rsidR="00480E86" w:rsidRDefault="00480E86" w:rsidP="00480E86">
      <w:pPr>
        <w:pStyle w:val="NoSpacing"/>
      </w:pPr>
      <w:r>
        <w:tab/>
      </w:r>
      <w:r>
        <w:tab/>
      </w:r>
      <w:r w:rsidRPr="003F363E">
        <w:rPr>
          <w:sz w:val="22"/>
          <w:szCs w:val="22"/>
        </w:rPr>
        <w:t>(</w:t>
      </w:r>
      <w:hyperlink r:id="rId11" w:history="1">
        <w:r w:rsidRPr="003F363E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3F363E">
        <w:rPr>
          <w:sz w:val="22"/>
          <w:szCs w:val="22"/>
        </w:rPr>
        <w:t>)</w:t>
      </w:r>
      <w:bookmarkStart w:id="0" w:name="_GoBack"/>
      <w:bookmarkEnd w:id="0"/>
    </w:p>
    <w:p w:rsidR="004B7162" w:rsidRDefault="004B7162" w:rsidP="004B7162">
      <w:pPr>
        <w:pStyle w:val="NoSpacing"/>
      </w:pPr>
    </w:p>
    <w:p w:rsidR="004B7162" w:rsidRDefault="004B7162" w:rsidP="004B7162">
      <w:pPr>
        <w:pStyle w:val="NoSpacing"/>
      </w:pPr>
    </w:p>
    <w:p w:rsidR="00BA4020" w:rsidRDefault="004B7162" w:rsidP="004B7162">
      <w:pPr>
        <w:pStyle w:val="NoSpacing"/>
      </w:pPr>
      <w:r>
        <w:t>29 January 2013</w:t>
      </w:r>
    </w:p>
    <w:p w:rsidR="00EB6F4D" w:rsidRPr="00186E49" w:rsidRDefault="00EB6F4D" w:rsidP="004B7162">
      <w:pPr>
        <w:pStyle w:val="NoSpacing"/>
      </w:pPr>
      <w:r>
        <w:t>22 April 2015</w:t>
      </w:r>
    </w:p>
    <w:sectPr w:rsidR="00EB6F4D" w:rsidRPr="00186E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62" w:rsidRDefault="004B7162" w:rsidP="00552EBA">
      <w:r>
        <w:separator/>
      </w:r>
    </w:p>
  </w:endnote>
  <w:endnote w:type="continuationSeparator" w:id="0">
    <w:p w:rsidR="004B7162" w:rsidRDefault="004B71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0E86">
      <w:rPr>
        <w:noProof/>
      </w:rPr>
      <w:t>22 April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62" w:rsidRDefault="004B7162" w:rsidP="00552EBA">
      <w:r>
        <w:separator/>
      </w:r>
    </w:p>
  </w:footnote>
  <w:footnote w:type="continuationSeparator" w:id="0">
    <w:p w:rsidR="004B7162" w:rsidRDefault="004B71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0E86"/>
    <w:rsid w:val="004B7162"/>
    <w:rsid w:val="00552EBA"/>
    <w:rsid w:val="0093365C"/>
    <w:rsid w:val="00C07895"/>
    <w:rsid w:val="00C2412F"/>
    <w:rsid w:val="00C33865"/>
    <w:rsid w:val="00D45842"/>
    <w:rsid w:val="00D75E0E"/>
    <w:rsid w:val="00E9780A"/>
    <w:rsid w:val="00EB6F4D"/>
    <w:rsid w:val="00EF396C"/>
    <w:rsid w:val="00F0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3.s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2.shtm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edievalgenealogy.org.uk/fines/abstracts/CP_25_1_179_94.s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medievalgenealogy.org.uk/fines/abstracts/CP_25_1_179_93.s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179_93.s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5</cp:revision>
  <dcterms:created xsi:type="dcterms:W3CDTF">2013-06-04T21:40:00Z</dcterms:created>
  <dcterms:modified xsi:type="dcterms:W3CDTF">2015-04-22T19:14:00Z</dcterms:modified>
</cp:coreProperties>
</file>