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B43" w:rsidRDefault="00574B43" w:rsidP="00574B43">
      <w:pPr>
        <w:pStyle w:val="NoSpacing"/>
      </w:pPr>
      <w:r>
        <w:rPr>
          <w:u w:val="single"/>
        </w:rPr>
        <w:t>William ROWCLYFF</w:t>
      </w:r>
      <w:r>
        <w:t xml:space="preserve">      (fl.1400)</w:t>
      </w:r>
    </w:p>
    <w:p w:rsidR="00574B43" w:rsidRDefault="00574B43" w:rsidP="00574B43">
      <w:pPr>
        <w:pStyle w:val="NoSpacing"/>
      </w:pPr>
      <w:r>
        <w:t>Rector of the church of Halneby.</w:t>
      </w:r>
    </w:p>
    <w:p w:rsidR="00574B43" w:rsidRDefault="00574B43" w:rsidP="00574B43">
      <w:pPr>
        <w:pStyle w:val="NoSpacing"/>
      </w:pPr>
    </w:p>
    <w:p w:rsidR="00574B43" w:rsidRDefault="00574B43" w:rsidP="00574B43">
      <w:pPr>
        <w:pStyle w:val="NoSpacing"/>
      </w:pPr>
    </w:p>
    <w:p w:rsidR="00574B43" w:rsidRDefault="00574B43" w:rsidP="00574B43">
      <w:pPr>
        <w:pStyle w:val="NoSpacing"/>
      </w:pPr>
      <w:r>
        <w:t>10 Mar.1400</w:t>
      </w:r>
      <w:r>
        <w:tab/>
        <w:t>He and John Dawe(q.v.) granted the manor of Muston, East Riding of</w:t>
      </w:r>
    </w:p>
    <w:p w:rsidR="00574B43" w:rsidRDefault="00574B43" w:rsidP="00574B43">
      <w:pPr>
        <w:pStyle w:val="NoSpacing"/>
      </w:pPr>
      <w:r>
        <w:tab/>
      </w:r>
      <w:r>
        <w:tab/>
        <w:t>Yorkshire, and certain lands etc. in Filey to Elizabeth de Beckewyth(q.v.).</w:t>
      </w:r>
    </w:p>
    <w:p w:rsidR="00574B43" w:rsidRDefault="00574B43" w:rsidP="00574B43">
      <w:pPr>
        <w:pStyle w:val="NoSpacing"/>
      </w:pPr>
      <w:r>
        <w:tab/>
      </w:r>
      <w:r>
        <w:tab/>
        <w:t>(Yorkshire Deeds vol. IX pp.127-8)</w:t>
      </w:r>
    </w:p>
    <w:p w:rsidR="00574B43" w:rsidRDefault="00574B43" w:rsidP="00574B43">
      <w:pPr>
        <w:pStyle w:val="NoSpacing"/>
      </w:pPr>
    </w:p>
    <w:p w:rsidR="00574B43" w:rsidRDefault="00574B43" w:rsidP="00574B43">
      <w:pPr>
        <w:pStyle w:val="NoSpacing"/>
      </w:pPr>
    </w:p>
    <w:p w:rsidR="00574B43" w:rsidRDefault="00574B43" w:rsidP="00574B43">
      <w:pPr>
        <w:pStyle w:val="NoSpacing"/>
      </w:pPr>
      <w:r>
        <w:t>7 June 2012</w:t>
      </w:r>
    </w:p>
    <w:p w:rsidR="00BA4020" w:rsidRPr="00186E49" w:rsidRDefault="00574B4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B43" w:rsidRDefault="00574B43" w:rsidP="00552EBA">
      <w:r>
        <w:separator/>
      </w:r>
    </w:p>
  </w:endnote>
  <w:endnote w:type="continuationSeparator" w:id="0">
    <w:p w:rsidR="00574B43" w:rsidRDefault="00574B4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74B43">
      <w:rPr>
        <w:noProof/>
      </w:rPr>
      <w:t>05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B43" w:rsidRDefault="00574B43" w:rsidP="00552EBA">
      <w:r>
        <w:separator/>
      </w:r>
    </w:p>
  </w:footnote>
  <w:footnote w:type="continuationSeparator" w:id="0">
    <w:p w:rsidR="00574B43" w:rsidRDefault="00574B4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74B4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2012-07-05T10:42:00Z</dcterms:created>
  <dcterms:modified xsi:type="dcterms:W3CDTF">2012-07-05T10:42:00Z</dcterms:modified>
</cp:coreProperties>
</file>