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AA960" w14:textId="7E76B95B" w:rsidR="00085058" w:rsidRDefault="003B6B4D" w:rsidP="00115448">
      <w:pPr>
        <w:pStyle w:val="NoSpacing"/>
      </w:pPr>
      <w:r>
        <w:rPr>
          <w:u w:val="single"/>
        </w:rPr>
        <w:t>Thomas ROTHERHAM</w:t>
      </w:r>
      <w:r>
        <w:t xml:space="preserve">   (fl.147</w:t>
      </w:r>
      <w:r w:rsidR="0055019A">
        <w:t>2</w:t>
      </w:r>
      <w:r>
        <w:t>-8)</w:t>
      </w:r>
    </w:p>
    <w:p w14:paraId="7D308517" w14:textId="77777777" w:rsidR="003B6B4D" w:rsidRDefault="003B6B4D" w:rsidP="00115448">
      <w:pPr>
        <w:pStyle w:val="NoSpacing"/>
      </w:pPr>
      <w:r>
        <w:t>Bishop of Lincoln.</w:t>
      </w:r>
    </w:p>
    <w:p w14:paraId="496EAC8E" w14:textId="77777777" w:rsidR="003B6B4D" w:rsidRDefault="003B6B4D" w:rsidP="00115448">
      <w:pPr>
        <w:pStyle w:val="NoSpacing"/>
      </w:pPr>
    </w:p>
    <w:p w14:paraId="35DE9E53" w14:textId="7CE2A61D" w:rsidR="003B6B4D" w:rsidRDefault="003B6B4D" w:rsidP="00115448">
      <w:pPr>
        <w:pStyle w:val="NoSpacing"/>
      </w:pPr>
    </w:p>
    <w:p w14:paraId="1E0B9270" w14:textId="1089BB90" w:rsidR="0055019A" w:rsidRDefault="0055019A" w:rsidP="00115448">
      <w:pPr>
        <w:pStyle w:val="NoSpacing"/>
      </w:pPr>
      <w:r>
        <w:t>22 Oct.1472</w:t>
      </w:r>
      <w:r>
        <w:tab/>
        <w:t>He was on a commission of the peace for Bedfordshire.</w:t>
      </w:r>
    </w:p>
    <w:p w14:paraId="0EED41A8" w14:textId="26366A10" w:rsidR="0055019A" w:rsidRDefault="0055019A" w:rsidP="00115448">
      <w:pPr>
        <w:pStyle w:val="NoSpacing"/>
      </w:pPr>
      <w:r>
        <w:tab/>
      </w:r>
      <w:r>
        <w:tab/>
        <w:t>(C.P.R. 1467-77 p.607)</w:t>
      </w:r>
    </w:p>
    <w:p w14:paraId="108F9E24" w14:textId="1E5C02D0" w:rsidR="0055019A" w:rsidRDefault="0055019A" w:rsidP="00115448">
      <w:pPr>
        <w:pStyle w:val="NoSpacing"/>
      </w:pPr>
      <w:r>
        <w:t xml:space="preserve">  7 Dec.1473</w:t>
      </w:r>
      <w:r>
        <w:tab/>
        <w:t>He was on a commission of the peace for Bedfordshire.   (ibid.)</w:t>
      </w:r>
    </w:p>
    <w:p w14:paraId="4AE4B00A" w14:textId="3C0F00E4" w:rsidR="0055019A" w:rsidRDefault="0055019A" w:rsidP="00115448">
      <w:pPr>
        <w:pStyle w:val="NoSpacing"/>
      </w:pPr>
      <w:r>
        <w:t>19 May1475</w:t>
      </w:r>
      <w:r>
        <w:tab/>
        <w:t>He was on a commission of the peace for Bedfordshire.   (ibid.)</w:t>
      </w:r>
    </w:p>
    <w:p w14:paraId="26A1EC51" w14:textId="4806A743" w:rsidR="0055019A" w:rsidRDefault="0055019A" w:rsidP="00115448">
      <w:pPr>
        <w:pStyle w:val="NoSpacing"/>
      </w:pPr>
      <w:r>
        <w:t>10 Nov.</w:t>
      </w:r>
      <w:r>
        <w:tab/>
        <w:t>He was on a commission of the peace for Bedfordshire.   (ibid.)</w:t>
      </w:r>
    </w:p>
    <w:p w14:paraId="424B8FA1" w14:textId="5A4FE56B" w:rsidR="0055019A" w:rsidRDefault="0055019A" w:rsidP="00115448">
      <w:pPr>
        <w:pStyle w:val="NoSpacing"/>
      </w:pPr>
      <w:r>
        <w:t>26 Apr.1476</w:t>
      </w:r>
      <w:r>
        <w:tab/>
        <w:t>He was on a commission of the peace for Bedfordshire.    (ibid.)</w:t>
      </w:r>
    </w:p>
    <w:p w14:paraId="386CAEB8" w14:textId="77777777" w:rsidR="003B6B4D" w:rsidRDefault="003B6B4D" w:rsidP="00115448">
      <w:pPr>
        <w:pStyle w:val="NoSpacing"/>
      </w:pPr>
      <w:r>
        <w:t xml:space="preserve">     1477-8</w:t>
      </w:r>
      <w:r>
        <w:tab/>
        <w:t>He was one of those to whom John Broughton(q.v.) and his wife, Anne(q.v.),</w:t>
      </w:r>
    </w:p>
    <w:p w14:paraId="3C779725" w14:textId="77777777" w:rsidR="003B6B4D" w:rsidRDefault="003B6B4D" w:rsidP="00115448">
      <w:pPr>
        <w:pStyle w:val="NoSpacing"/>
      </w:pPr>
      <w:r>
        <w:tab/>
      </w:r>
      <w:r>
        <w:tab/>
        <w:t>conveyed, in trust, Broughton’s Manor, Norfolk.</w:t>
      </w:r>
    </w:p>
    <w:p w14:paraId="52EE3929" w14:textId="77777777" w:rsidR="003B6B4D" w:rsidRDefault="003B6B4D" w:rsidP="00115448">
      <w:pPr>
        <w:pStyle w:val="NoSpacing"/>
      </w:pPr>
      <w:r>
        <w:tab/>
      </w:r>
      <w:r>
        <w:tab/>
        <w:t>(</w:t>
      </w:r>
      <w:hyperlink r:id="rId6" w:history="1">
        <w:r w:rsidRPr="00EB170B">
          <w:rPr>
            <w:rStyle w:val="Hyperlink"/>
          </w:rPr>
          <w:t>www.british-history.ac.uk/report.aspx?compid=78493</w:t>
        </w:r>
      </w:hyperlink>
      <w:r>
        <w:t>)</w:t>
      </w:r>
    </w:p>
    <w:p w14:paraId="555A03D5" w14:textId="0B3B0D51" w:rsidR="00085058" w:rsidRDefault="00085058" w:rsidP="00115448">
      <w:pPr>
        <w:pStyle w:val="NoSpacing"/>
      </w:pPr>
      <w:r>
        <w:t>28 Jul.1480</w:t>
      </w:r>
      <w:r>
        <w:tab/>
        <w:t xml:space="preserve">He was licensed to found a perpetual chantry of one chaplain </w:t>
      </w:r>
    </w:p>
    <w:p w14:paraId="3E8532E3" w14:textId="75E35C67" w:rsidR="00085058" w:rsidRDefault="00085058" w:rsidP="00115448">
      <w:pPr>
        <w:pStyle w:val="NoSpacing"/>
      </w:pPr>
      <w:r>
        <w:tab/>
      </w:r>
      <w:r>
        <w:tab/>
        <w:t>within the parish church of Rotherham.   (C.P.R. 1476-85 p.209)</w:t>
      </w:r>
    </w:p>
    <w:p w14:paraId="1813C81E" w14:textId="77777777" w:rsidR="003B6B4D" w:rsidRDefault="003B6B4D" w:rsidP="00115448">
      <w:pPr>
        <w:pStyle w:val="NoSpacing"/>
      </w:pPr>
    </w:p>
    <w:p w14:paraId="3912F9BF" w14:textId="499229F0" w:rsidR="003B6B4D" w:rsidRDefault="003B6B4D" w:rsidP="00115448">
      <w:pPr>
        <w:pStyle w:val="NoSpacing"/>
      </w:pPr>
    </w:p>
    <w:p w14:paraId="5DBFF6BF" w14:textId="0E2496EF" w:rsidR="0055019A" w:rsidRDefault="0055019A" w:rsidP="00115448">
      <w:pPr>
        <w:pStyle w:val="NoSpacing"/>
      </w:pPr>
      <w:r>
        <w:t xml:space="preserve">  7 January 2020</w:t>
      </w:r>
    </w:p>
    <w:p w14:paraId="7FA8A743" w14:textId="3B0C6B29" w:rsidR="00085058" w:rsidRDefault="00085058" w:rsidP="00115448">
      <w:pPr>
        <w:pStyle w:val="NoSpacing"/>
      </w:pPr>
      <w:r>
        <w:t>13 October 2024</w:t>
      </w:r>
    </w:p>
    <w:sectPr w:rsidR="000850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CAAFD" w14:textId="77777777" w:rsidR="003B6B4D" w:rsidRDefault="003B6B4D" w:rsidP="00552EBA">
      <w:r>
        <w:separator/>
      </w:r>
    </w:p>
  </w:endnote>
  <w:endnote w:type="continuationSeparator" w:id="0">
    <w:p w14:paraId="0C5B428D" w14:textId="77777777" w:rsidR="003B6B4D" w:rsidRDefault="003B6B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F3C4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8B549" w14:textId="220D0C4A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5058">
      <w:rPr>
        <w:noProof/>
      </w:rPr>
      <w:t>13 October 2024</w:t>
    </w:r>
    <w:r w:rsidR="00C07895">
      <w:rPr>
        <w:noProof/>
      </w:rPr>
      <w:fldChar w:fldCharType="end"/>
    </w:r>
  </w:p>
  <w:p w14:paraId="7FFF7B8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BFFD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3D56D" w14:textId="77777777" w:rsidR="003B6B4D" w:rsidRDefault="003B6B4D" w:rsidP="00552EBA">
      <w:r>
        <w:separator/>
      </w:r>
    </w:p>
  </w:footnote>
  <w:footnote w:type="continuationSeparator" w:id="0">
    <w:p w14:paraId="7206809A" w14:textId="77777777" w:rsidR="003B6B4D" w:rsidRDefault="003B6B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F64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7FCA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69D4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085058"/>
    <w:rsid w:val="00115448"/>
    <w:rsid w:val="00175804"/>
    <w:rsid w:val="00186E49"/>
    <w:rsid w:val="002E357B"/>
    <w:rsid w:val="003B6B4D"/>
    <w:rsid w:val="0055019A"/>
    <w:rsid w:val="00552EBA"/>
    <w:rsid w:val="0093365C"/>
    <w:rsid w:val="00C07895"/>
    <w:rsid w:val="00C33865"/>
    <w:rsid w:val="00D45842"/>
    <w:rsid w:val="00D75E0E"/>
    <w:rsid w:val="00E9780A"/>
    <w:rsid w:val="00EF396C"/>
    <w:rsid w:val="00F4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2B24D"/>
  <w15:docId w15:val="{5FC525C0-B674-46A2-B519-271022268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7849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2013-03-22T21:22:00Z</dcterms:created>
  <dcterms:modified xsi:type="dcterms:W3CDTF">2024-10-13T17:21:00Z</dcterms:modified>
</cp:coreProperties>
</file>