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781022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Peter SAWER</w:t>
      </w:r>
      <w:r>
        <w:rPr>
          <w:rFonts w:ascii="Times New Roman" w:hAnsi="Times New Roman" w:cs="Times New Roman"/>
        </w:rPr>
        <w:t xml:space="preserve">      (fl.1484)</w:t>
      </w:r>
    </w:p>
    <w:p w14:paraId="5A0FC02B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Farnhill</w:t>
      </w:r>
      <w:proofErr w:type="spellEnd"/>
      <w:r>
        <w:rPr>
          <w:rFonts w:ascii="Times New Roman" w:hAnsi="Times New Roman" w:cs="Times New Roman"/>
        </w:rPr>
        <w:t>, West Riding of Yorkshire. Tailor.</w:t>
      </w:r>
    </w:p>
    <w:p w14:paraId="294C06F7" w14:textId="77777777" w:rsidR="0034789F" w:rsidRDefault="0034789F" w:rsidP="0034789F">
      <w:pPr>
        <w:rPr>
          <w:rFonts w:ascii="Times New Roman" w:hAnsi="Times New Roman" w:cs="Times New Roman"/>
        </w:rPr>
      </w:pPr>
    </w:p>
    <w:p w14:paraId="64B4074C" w14:textId="77777777" w:rsidR="0034789F" w:rsidRDefault="0034789F" w:rsidP="0034789F">
      <w:pPr>
        <w:rPr>
          <w:rFonts w:ascii="Times New Roman" w:hAnsi="Times New Roman" w:cs="Times New Roman"/>
        </w:rPr>
      </w:pPr>
    </w:p>
    <w:p w14:paraId="6988D915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Alesia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 xml:space="preserve">(q.v.) and John </w:t>
      </w:r>
      <w:proofErr w:type="spellStart"/>
      <w:r>
        <w:rPr>
          <w:rFonts w:ascii="Times New Roman" w:hAnsi="Times New Roman" w:cs="Times New Roman"/>
        </w:rPr>
        <w:t>Thwaytes</w:t>
      </w:r>
      <w:proofErr w:type="spellEnd"/>
      <w:r>
        <w:rPr>
          <w:rFonts w:ascii="Times New Roman" w:hAnsi="Times New Roman" w:cs="Times New Roman"/>
        </w:rPr>
        <w:t>(q.v.) brought a plaint of forcible</w:t>
      </w:r>
    </w:p>
    <w:p w14:paraId="41FCD8BD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entry against him and 13 others.</w:t>
      </w:r>
    </w:p>
    <w:p w14:paraId="1C13A9E6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6B47F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9698ADC" w14:textId="77777777" w:rsidR="0034789F" w:rsidRDefault="0034789F" w:rsidP="0034789F">
      <w:pPr>
        <w:rPr>
          <w:rFonts w:ascii="Times New Roman" w:hAnsi="Times New Roman" w:cs="Times New Roman"/>
        </w:rPr>
      </w:pPr>
    </w:p>
    <w:p w14:paraId="2100FD81" w14:textId="77777777" w:rsidR="0034789F" w:rsidRDefault="0034789F" w:rsidP="0034789F">
      <w:pPr>
        <w:rPr>
          <w:rFonts w:ascii="Times New Roman" w:hAnsi="Times New Roman" w:cs="Times New Roman"/>
        </w:rPr>
      </w:pPr>
    </w:p>
    <w:p w14:paraId="3E0A00B3" w14:textId="77777777" w:rsidR="0034789F" w:rsidRDefault="0034789F" w:rsidP="0034789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February 2019</w:t>
      </w:r>
    </w:p>
    <w:p w14:paraId="4D505B3D" w14:textId="77777777" w:rsidR="006B2F86" w:rsidRPr="00E71FC3" w:rsidRDefault="0034789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6514D" w14:textId="77777777" w:rsidR="0034789F" w:rsidRDefault="0034789F" w:rsidP="00E71FC3">
      <w:r>
        <w:separator/>
      </w:r>
    </w:p>
  </w:endnote>
  <w:endnote w:type="continuationSeparator" w:id="0">
    <w:p w14:paraId="4CD09BC6" w14:textId="77777777" w:rsidR="0034789F" w:rsidRDefault="0034789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F1B0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90A74" w14:textId="77777777" w:rsidR="0034789F" w:rsidRDefault="0034789F" w:rsidP="00E71FC3">
      <w:r>
        <w:separator/>
      </w:r>
    </w:p>
  </w:footnote>
  <w:footnote w:type="continuationSeparator" w:id="0">
    <w:p w14:paraId="7DEEB196" w14:textId="77777777" w:rsidR="0034789F" w:rsidRDefault="0034789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89F"/>
    <w:rsid w:val="001A7C09"/>
    <w:rsid w:val="0034789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EFF4B"/>
  <w15:chartTrackingRefBased/>
  <w15:docId w15:val="{9763D656-18D4-4DB4-B2DC-BB4088BF6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4789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478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2019-02-22T21:24:00Z</dcterms:created>
  <dcterms:modified xsi:type="dcterms:W3CDTF">2019-02-22T21:25:00Z</dcterms:modified>
</cp:coreProperties>
</file>