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CF6AD6" w:rsidP="00CF6AD6">
      <w:pPr>
        <w:pStyle w:val="NoSpacing"/>
      </w:pPr>
      <w:r>
        <w:rPr>
          <w:u w:val="single"/>
        </w:rPr>
        <w:t>Sir William SAWAGH</w:t>
      </w:r>
      <w:r>
        <w:t xml:space="preserve">     (fl.1400)</w:t>
      </w:r>
    </w:p>
    <w:p w:rsidR="00CF6AD6" w:rsidRDefault="00CF6AD6" w:rsidP="00CF6AD6">
      <w:pPr>
        <w:pStyle w:val="NoSpacing"/>
      </w:pPr>
      <w:r>
        <w:t>Rector of the Church of Hansworth.</w:t>
      </w:r>
    </w:p>
    <w:p w:rsidR="00CF6AD6" w:rsidRDefault="00CF6AD6" w:rsidP="00CF6AD6">
      <w:pPr>
        <w:pStyle w:val="NoSpacing"/>
      </w:pPr>
    </w:p>
    <w:p w:rsidR="00CF6AD6" w:rsidRDefault="00CF6AD6" w:rsidP="00CF6AD6">
      <w:pPr>
        <w:pStyle w:val="NoSpacing"/>
      </w:pPr>
    </w:p>
    <w:p w:rsidR="00CF6AD6" w:rsidRDefault="00CF6AD6" w:rsidP="00CF6AD6">
      <w:pPr>
        <w:pStyle w:val="NoSpacing"/>
      </w:pPr>
      <w:r>
        <w:tab/>
        <w:t>1400</w:t>
      </w:r>
      <w:r>
        <w:tab/>
        <w:t xml:space="preserve">He was an executor of the Will of William de </w:t>
      </w:r>
      <w:proofErr w:type="gramStart"/>
      <w:r>
        <w:t>Lynton(</w:t>
      </w:r>
      <w:proofErr w:type="gramEnd"/>
      <w:r>
        <w:t>q.v.).</w:t>
      </w:r>
    </w:p>
    <w:p w:rsidR="00CF6AD6" w:rsidRDefault="00CF6AD6" w:rsidP="00CF6AD6">
      <w:pPr>
        <w:pStyle w:val="NoSpacing"/>
      </w:pPr>
      <w:r>
        <w:tab/>
      </w:r>
      <w:r>
        <w:tab/>
        <w:t>(“Sheffield Wills” pp.26-7)</w:t>
      </w:r>
    </w:p>
    <w:p w:rsidR="00CF6AD6" w:rsidRDefault="00CF6AD6" w:rsidP="00CF6AD6">
      <w:pPr>
        <w:pStyle w:val="NoSpacing"/>
      </w:pPr>
    </w:p>
    <w:p w:rsidR="00CF6AD6" w:rsidRDefault="00CF6AD6" w:rsidP="00CF6AD6">
      <w:pPr>
        <w:pStyle w:val="NoSpacing"/>
      </w:pPr>
    </w:p>
    <w:p w:rsidR="00CF6AD6" w:rsidRDefault="00CF6AD6" w:rsidP="00CF6AD6">
      <w:pPr>
        <w:pStyle w:val="NoSpacing"/>
      </w:pPr>
    </w:p>
    <w:p w:rsidR="00CF6AD6" w:rsidRPr="00CF6AD6" w:rsidRDefault="00CF6AD6" w:rsidP="00CF6AD6">
      <w:pPr>
        <w:pStyle w:val="NoSpacing"/>
      </w:pPr>
      <w:r>
        <w:t>11 August 2011</w:t>
      </w:r>
    </w:p>
    <w:sectPr w:rsidR="00CF6AD6" w:rsidRPr="00CF6AD6" w:rsidSect="001D55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AD6" w:rsidRDefault="00CF6AD6" w:rsidP="00552EBA">
      <w:pPr>
        <w:spacing w:after="0" w:line="240" w:lineRule="auto"/>
      </w:pPr>
      <w:r>
        <w:separator/>
      </w:r>
    </w:p>
  </w:endnote>
  <w:endnote w:type="continuationSeparator" w:id="0">
    <w:p w:rsidR="00CF6AD6" w:rsidRDefault="00CF6AD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CF6AD6">
        <w:rPr>
          <w:noProof/>
        </w:rPr>
        <w:t>11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AD6" w:rsidRDefault="00CF6AD6" w:rsidP="00552EBA">
      <w:pPr>
        <w:spacing w:after="0" w:line="240" w:lineRule="auto"/>
      </w:pPr>
      <w:r>
        <w:separator/>
      </w:r>
    </w:p>
  </w:footnote>
  <w:footnote w:type="continuationSeparator" w:id="0">
    <w:p w:rsidR="00CF6AD6" w:rsidRDefault="00CF6AD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55EE"/>
    <w:rsid w:val="00552EBA"/>
    <w:rsid w:val="00C33865"/>
    <w:rsid w:val="00CF6AD6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2011-08-11T20:41:00Z</dcterms:created>
  <dcterms:modified xsi:type="dcterms:W3CDTF">2011-08-11T20:43:00Z</dcterms:modified>
</cp:coreProperties>
</file>