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49B6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SELY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ca.1432-84)</w:t>
      </w:r>
    </w:p>
    <w:p w14:paraId="6D5D937F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</w:p>
    <w:p w14:paraId="39F05ACF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</w:p>
    <w:p w14:paraId="54D891C9" w14:textId="77777777" w:rsidR="00116CDB" w:rsidRDefault="00116CDB" w:rsidP="00116CDB">
      <w:pPr>
        <w:pStyle w:val="NoSpacing"/>
        <w:tabs>
          <w:tab w:val="left" w:pos="720"/>
          <w:tab w:val="left" w:pos="1440"/>
          <w:tab w:val="left" w:pos="2160"/>
          <w:tab w:val="center" w:pos="468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ca.</w:t>
      </w:r>
      <w:r>
        <w:rPr>
          <w:rFonts w:eastAsia="Times New Roman" w:cs="Times New Roman"/>
          <w:szCs w:val="24"/>
        </w:rPr>
        <w:tab/>
        <w:t>1432</w:t>
      </w:r>
      <w:r>
        <w:rPr>
          <w:rFonts w:eastAsia="Times New Roman" w:cs="Times New Roman"/>
          <w:szCs w:val="24"/>
        </w:rPr>
        <w:tab/>
        <w:t>He was born.</w:t>
      </w:r>
      <w:r>
        <w:rPr>
          <w:rFonts w:eastAsia="Times New Roman" w:cs="Times New Roman"/>
          <w:szCs w:val="24"/>
        </w:rPr>
        <w:tab/>
      </w:r>
    </w:p>
    <w:p w14:paraId="135DBD04" w14:textId="77777777" w:rsidR="00116CDB" w:rsidRDefault="00116CDB" w:rsidP="00116CDB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E28F2A3" w14:textId="77777777" w:rsidR="00116CDB" w:rsidRDefault="00116CDB" w:rsidP="00116CDB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pp.150-1)</w:t>
      </w:r>
    </w:p>
    <w:p w14:paraId="53F102D2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31 Oct.1484</w:t>
      </w:r>
      <w:r>
        <w:rPr>
          <w:rFonts w:eastAsia="Times New Roman" w:cs="Times New Roman"/>
          <w:szCs w:val="24"/>
        </w:rPr>
        <w:tab/>
        <w:t xml:space="preserve">He was a juror on the commission held in </w:t>
      </w:r>
      <w:proofErr w:type="spellStart"/>
      <w:r>
        <w:rPr>
          <w:rFonts w:eastAsia="Times New Roman" w:cs="Times New Roman"/>
          <w:szCs w:val="24"/>
        </w:rPr>
        <w:t>Faringdon</w:t>
      </w:r>
      <w:proofErr w:type="spellEnd"/>
      <w:r>
        <w:rPr>
          <w:rFonts w:eastAsia="Times New Roman" w:cs="Times New Roman"/>
          <w:szCs w:val="24"/>
        </w:rPr>
        <w:t xml:space="preserve">, Berkshire, to </w:t>
      </w:r>
      <w:proofErr w:type="gramStart"/>
      <w:r>
        <w:rPr>
          <w:rFonts w:eastAsia="Times New Roman" w:cs="Times New Roman"/>
          <w:szCs w:val="24"/>
        </w:rPr>
        <w:t>prove</w:t>
      </w:r>
      <w:proofErr w:type="gramEnd"/>
    </w:p>
    <w:p w14:paraId="6006278D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the age of Nicholas </w:t>
      </w:r>
      <w:proofErr w:type="spellStart"/>
      <w:r>
        <w:rPr>
          <w:rFonts w:eastAsia="Times New Roman" w:cs="Times New Roman"/>
          <w:szCs w:val="24"/>
        </w:rPr>
        <w:t>Carowe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67283053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</w:p>
    <w:p w14:paraId="0BD2D3C5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</w:p>
    <w:p w14:paraId="3212EA75" w14:textId="77777777" w:rsidR="00116CDB" w:rsidRDefault="00116CDB" w:rsidP="00116CDB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November 2023</w:t>
      </w:r>
    </w:p>
    <w:p w14:paraId="7E4981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3F96" w14:textId="77777777" w:rsidR="00116CDB" w:rsidRDefault="00116CDB" w:rsidP="009139A6">
      <w:r>
        <w:separator/>
      </w:r>
    </w:p>
  </w:endnote>
  <w:endnote w:type="continuationSeparator" w:id="0">
    <w:p w14:paraId="4D50E92B" w14:textId="77777777" w:rsidR="00116CDB" w:rsidRDefault="00116C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683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32E0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BC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3C07" w14:textId="77777777" w:rsidR="00116CDB" w:rsidRDefault="00116CDB" w:rsidP="009139A6">
      <w:r>
        <w:separator/>
      </w:r>
    </w:p>
  </w:footnote>
  <w:footnote w:type="continuationSeparator" w:id="0">
    <w:p w14:paraId="6DB7B325" w14:textId="77777777" w:rsidR="00116CDB" w:rsidRDefault="00116C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E1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CB3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2C4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CDB"/>
    <w:rsid w:val="000666E0"/>
    <w:rsid w:val="00116CD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DD9B3"/>
  <w15:chartTrackingRefBased/>
  <w15:docId w15:val="{E07CE770-C3ED-4896-9837-38CE2BCE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2023-11-09T20:58:00Z</dcterms:created>
  <dcterms:modified xsi:type="dcterms:W3CDTF">2023-11-09T20:59:00Z</dcterms:modified>
</cp:coreProperties>
</file>