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0D" w:rsidRDefault="007F4A0D" w:rsidP="007F4A0D">
      <w:pPr>
        <w:pStyle w:val="NoSpacing"/>
      </w:pPr>
      <w:r>
        <w:rPr>
          <w:u w:val="single"/>
        </w:rPr>
        <w:t>Hugh STANBRIGGE</w:t>
      </w:r>
      <w:r>
        <w:t xml:space="preserve">         (fl.1415)</w:t>
      </w:r>
    </w:p>
    <w:p w:rsidR="007F4A0D" w:rsidRDefault="007F4A0D" w:rsidP="007F4A0D">
      <w:pPr>
        <w:pStyle w:val="NoSpacing"/>
      </w:pPr>
    </w:p>
    <w:p w:rsidR="007F4A0D" w:rsidRDefault="007F4A0D" w:rsidP="007F4A0D">
      <w:pPr>
        <w:pStyle w:val="NoSpacing"/>
      </w:pPr>
    </w:p>
    <w:p w:rsidR="007F4A0D" w:rsidRDefault="007F4A0D" w:rsidP="007F4A0D">
      <w:pPr>
        <w:pStyle w:val="NoSpacing"/>
        <w:ind w:left="1440" w:hanging="1320"/>
      </w:pPr>
      <w:r>
        <w:t>2 Jun.1415</w:t>
      </w:r>
      <w:r>
        <w:tab/>
        <w:t xml:space="preserve">Settlement of the action taken by him and others against Thomas Rufford(q.v.), </w:t>
      </w:r>
      <w:r>
        <w:tab/>
        <w:t xml:space="preserve">his wife, Katherine(q.v.), and William Rufford(q.v.), </w:t>
      </w:r>
    </w:p>
    <w:p w:rsidR="007F4A0D" w:rsidRDefault="007F4A0D" w:rsidP="007F4A0D">
      <w:pPr>
        <w:pStyle w:val="NoSpacing"/>
        <w:ind w:left="1440" w:hanging="1320"/>
      </w:pPr>
      <w:r>
        <w:tab/>
        <w:t>deforciants of 3 messuages, 128 acres of land, 10 acres of meadow, 6 acres</w:t>
      </w:r>
    </w:p>
    <w:p w:rsidR="007F4A0D" w:rsidRDefault="007F4A0D" w:rsidP="007F4A0D">
      <w:pPr>
        <w:pStyle w:val="NoSpacing"/>
        <w:ind w:left="1440" w:hanging="1320"/>
      </w:pPr>
      <w:r>
        <w:tab/>
        <w:t>of pasture and 100s of rent in Edlesborough, Buckinghamshire.</w:t>
      </w:r>
    </w:p>
    <w:p w:rsidR="007F4A0D" w:rsidRDefault="007F4A0D" w:rsidP="007F4A0D">
      <w:pPr>
        <w:pStyle w:val="NoSpacing"/>
        <w:ind w:left="1440" w:hanging="1320"/>
      </w:pPr>
      <w:r>
        <w:tab/>
        <w:t>(</w:t>
      </w:r>
      <w:hyperlink r:id="rId7" w:history="1">
        <w:r w:rsidRPr="008973BE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7F4A0D" w:rsidRDefault="007F4A0D" w:rsidP="007F4A0D">
      <w:pPr>
        <w:pStyle w:val="NoSpacing"/>
        <w:ind w:left="1440" w:hanging="1320"/>
      </w:pPr>
    </w:p>
    <w:p w:rsidR="007F4A0D" w:rsidRDefault="007F4A0D" w:rsidP="007F4A0D">
      <w:pPr>
        <w:pStyle w:val="NoSpacing"/>
        <w:ind w:left="1440" w:hanging="1320"/>
      </w:pPr>
    </w:p>
    <w:p w:rsidR="007F4A0D" w:rsidRDefault="007F4A0D" w:rsidP="007F4A0D">
      <w:pPr>
        <w:pStyle w:val="NoSpacing"/>
        <w:ind w:left="1440" w:hanging="1320"/>
      </w:pPr>
      <w:r>
        <w:t>21 October 2012</w:t>
      </w:r>
    </w:p>
    <w:p w:rsidR="00BA4020" w:rsidRPr="00186E49" w:rsidRDefault="007F4A0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A0D" w:rsidRDefault="007F4A0D" w:rsidP="00552EBA">
      <w:r>
        <w:separator/>
      </w:r>
    </w:p>
  </w:endnote>
  <w:endnote w:type="continuationSeparator" w:id="0">
    <w:p w:rsidR="007F4A0D" w:rsidRDefault="007F4A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4A0D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A0D" w:rsidRDefault="007F4A0D" w:rsidP="00552EBA">
      <w:r>
        <w:separator/>
      </w:r>
    </w:p>
  </w:footnote>
  <w:footnote w:type="continuationSeparator" w:id="0">
    <w:p w:rsidR="007F4A0D" w:rsidRDefault="007F4A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4A0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2012-11-01T19:43:00Z</dcterms:created>
  <dcterms:modified xsi:type="dcterms:W3CDTF">2012-11-01T19:44:00Z</dcterms:modified>
</cp:coreProperties>
</file>