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98" w:rsidRDefault="007D0F98" w:rsidP="007D0F98">
      <w:pPr>
        <w:pStyle w:val="NoSpacing"/>
        <w:ind w:left="1440" w:hanging="1440"/>
      </w:pPr>
      <w:r>
        <w:rPr>
          <w:u w:val="single"/>
        </w:rPr>
        <w:t>Margaret STANDON</w:t>
      </w:r>
      <w:r>
        <w:t xml:space="preserve">        (fl.1488)</w:t>
      </w:r>
    </w:p>
    <w:p w:rsidR="007D0F98" w:rsidRDefault="007D0F98" w:rsidP="007D0F98">
      <w:pPr>
        <w:pStyle w:val="NoSpacing"/>
        <w:ind w:left="1440" w:hanging="1440"/>
      </w:pPr>
      <w:r>
        <w:t>of Kingston upon Thames, Surrey.</w:t>
      </w:r>
    </w:p>
    <w:p w:rsidR="007D0F98" w:rsidRDefault="007D0F98" w:rsidP="007D0F98">
      <w:pPr>
        <w:pStyle w:val="NoSpacing"/>
        <w:ind w:left="1440" w:hanging="1440"/>
      </w:pPr>
    </w:p>
    <w:p w:rsidR="007D0F98" w:rsidRDefault="007D0F98" w:rsidP="007D0F98">
      <w:pPr>
        <w:pStyle w:val="NoSpacing"/>
        <w:ind w:left="1440" w:hanging="1440"/>
      </w:pPr>
    </w:p>
    <w:p w:rsidR="007D0F98" w:rsidRDefault="007D0F98" w:rsidP="007D0F98">
      <w:pPr>
        <w:pStyle w:val="NoSpacing"/>
        <w:ind w:left="1440" w:hanging="1440"/>
      </w:pPr>
      <w:r>
        <w:t>= John(q.v.).     (Spage p.78)</w:t>
      </w:r>
    </w:p>
    <w:p w:rsidR="007D0F98" w:rsidRDefault="007D0F98" w:rsidP="007D0F98">
      <w:pPr>
        <w:pStyle w:val="NoSpacing"/>
        <w:ind w:left="1440" w:hanging="1440"/>
      </w:pPr>
    </w:p>
    <w:p w:rsidR="007D0F98" w:rsidRDefault="007D0F98" w:rsidP="007D0F98">
      <w:pPr>
        <w:pStyle w:val="NoSpacing"/>
        <w:ind w:left="1440" w:hanging="1440"/>
      </w:pPr>
    </w:p>
    <w:p w:rsidR="007D0F98" w:rsidRDefault="007D0F98" w:rsidP="007D0F98">
      <w:pPr>
        <w:pStyle w:val="NoSpacing"/>
        <w:ind w:left="1440" w:hanging="1440"/>
      </w:pPr>
      <w:r>
        <w:t xml:space="preserve">             1488</w:t>
      </w:r>
      <w:r>
        <w:tab/>
        <w:t>She was executrix of John’s Will, in which she was bequeathed the residue</w:t>
      </w:r>
    </w:p>
    <w:p w:rsidR="007D0F98" w:rsidRDefault="007D0F98" w:rsidP="007D0F98">
      <w:pPr>
        <w:pStyle w:val="NoSpacing"/>
        <w:ind w:left="1440" w:hanging="1440"/>
      </w:pPr>
      <w:r>
        <w:tab/>
        <w:t>of his estate.   (ibid.)</w:t>
      </w:r>
    </w:p>
    <w:p w:rsidR="007D0F98" w:rsidRDefault="007D0F98" w:rsidP="007D0F98">
      <w:pPr>
        <w:pStyle w:val="NoSpacing"/>
        <w:ind w:left="1440" w:hanging="1440"/>
      </w:pPr>
    </w:p>
    <w:p w:rsidR="007D0F98" w:rsidRDefault="007D0F98" w:rsidP="007D0F98">
      <w:pPr>
        <w:pStyle w:val="NoSpacing"/>
        <w:ind w:left="1440" w:hanging="1440"/>
      </w:pPr>
    </w:p>
    <w:p w:rsidR="007D0F98" w:rsidRDefault="007D0F98" w:rsidP="007D0F98">
      <w:pPr>
        <w:pStyle w:val="NoSpacing"/>
        <w:ind w:left="1440" w:hanging="1440"/>
      </w:pPr>
      <w:r>
        <w:t>18 January 2013</w:t>
      </w:r>
    </w:p>
    <w:p w:rsidR="00BA4020" w:rsidRPr="00186E49" w:rsidRDefault="007D0F9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F98" w:rsidRDefault="007D0F98" w:rsidP="00552EBA">
      <w:r>
        <w:separator/>
      </w:r>
    </w:p>
  </w:endnote>
  <w:endnote w:type="continuationSeparator" w:id="0">
    <w:p w:rsidR="007D0F98" w:rsidRDefault="007D0F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0F98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F98" w:rsidRDefault="007D0F98" w:rsidP="00552EBA">
      <w:r>
        <w:separator/>
      </w:r>
    </w:p>
  </w:footnote>
  <w:footnote w:type="continuationSeparator" w:id="0">
    <w:p w:rsidR="007D0F98" w:rsidRDefault="007D0F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D0F9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2013-02-05T19:52:00Z</dcterms:created>
  <dcterms:modified xsi:type="dcterms:W3CDTF">2013-02-05T19:53:00Z</dcterms:modified>
</cp:coreProperties>
</file>