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C3" w:rsidRDefault="006B47C3" w:rsidP="006B47C3">
      <w:pPr>
        <w:pStyle w:val="NoSpacing"/>
      </w:pPr>
      <w:r>
        <w:rPr>
          <w:u w:val="single"/>
        </w:rPr>
        <w:t>Henry STALOM</w:t>
      </w:r>
      <w:r>
        <w:t xml:space="preserve">    (fl.1489)</w:t>
      </w:r>
    </w:p>
    <w:p w:rsidR="006B47C3" w:rsidRDefault="006B47C3" w:rsidP="006B47C3">
      <w:pPr>
        <w:pStyle w:val="NoSpacing"/>
      </w:pPr>
    </w:p>
    <w:p w:rsidR="006B47C3" w:rsidRDefault="006B47C3" w:rsidP="006B47C3">
      <w:pPr>
        <w:pStyle w:val="NoSpacing"/>
      </w:pPr>
    </w:p>
    <w:p w:rsidR="006B47C3" w:rsidRDefault="006B47C3" w:rsidP="006B47C3">
      <w:pPr>
        <w:pStyle w:val="NoSpacing"/>
      </w:pPr>
      <w:r>
        <w:t>27 Jan.</w:t>
      </w:r>
      <w:r>
        <w:tab/>
        <w:t>1489</w:t>
      </w:r>
      <w:r>
        <w:tab/>
        <w:t xml:space="preserve">Settlement of the action taken by him and others against John </w:t>
      </w:r>
      <w:proofErr w:type="spellStart"/>
      <w:r>
        <w:t>Lawers</w:t>
      </w:r>
      <w:proofErr w:type="spellEnd"/>
      <w:r>
        <w:t>, the</w:t>
      </w:r>
    </w:p>
    <w:p w:rsidR="006B47C3" w:rsidRDefault="006B47C3" w:rsidP="006B47C3">
      <w:pPr>
        <w:pStyle w:val="NoSpacing"/>
      </w:pPr>
      <w:r>
        <w:tab/>
      </w:r>
      <w:r>
        <w:tab/>
      </w:r>
      <w:proofErr w:type="gramStart"/>
      <w:r>
        <w:t>elder(</w:t>
      </w:r>
      <w:proofErr w:type="gramEnd"/>
      <w:r>
        <w:t xml:space="preserve">q.v.), and his wife, Alice(q.v.),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14 acres of</w:t>
      </w:r>
    </w:p>
    <w:p w:rsidR="006B47C3" w:rsidRDefault="006B47C3" w:rsidP="006B47C3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 and 7 acres of pasture in </w:t>
      </w:r>
      <w:proofErr w:type="spellStart"/>
      <w:r>
        <w:t>Gunton</w:t>
      </w:r>
      <w:proofErr w:type="spellEnd"/>
      <w:r>
        <w:t>, Norfolk.</w:t>
      </w:r>
    </w:p>
    <w:p w:rsidR="006B47C3" w:rsidRDefault="006B47C3" w:rsidP="006B47C3">
      <w:pPr>
        <w:pStyle w:val="NoSpacing"/>
      </w:pPr>
      <w:r>
        <w:tab/>
      </w:r>
      <w:r>
        <w:tab/>
        <w:t>(</w:t>
      </w:r>
      <w:hyperlink r:id="rId6" w:history="1">
        <w:r w:rsidRPr="006C3A7D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6B47C3" w:rsidRDefault="006B47C3" w:rsidP="006B47C3">
      <w:pPr>
        <w:pStyle w:val="NoSpacing"/>
      </w:pPr>
    </w:p>
    <w:p w:rsidR="006B47C3" w:rsidRDefault="006B47C3" w:rsidP="006B47C3">
      <w:pPr>
        <w:pStyle w:val="NoSpacing"/>
      </w:pPr>
    </w:p>
    <w:p w:rsidR="006B47C3" w:rsidRDefault="006B47C3" w:rsidP="006B47C3">
      <w:pPr>
        <w:pStyle w:val="NoSpacing"/>
      </w:pPr>
    </w:p>
    <w:p w:rsidR="00BA4020" w:rsidRPr="006B47C3" w:rsidRDefault="006B47C3" w:rsidP="006B47C3">
      <w:pPr>
        <w:pStyle w:val="NoSpacing"/>
      </w:pPr>
      <w:r>
        <w:t>18 September 2010</w:t>
      </w:r>
    </w:p>
    <w:sectPr w:rsidR="00BA4020" w:rsidRPr="006B47C3" w:rsidSect="00966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7C3" w:rsidRDefault="006B47C3" w:rsidP="00552EBA">
      <w:pPr>
        <w:spacing w:after="0" w:line="240" w:lineRule="auto"/>
      </w:pPr>
      <w:r>
        <w:separator/>
      </w:r>
    </w:p>
  </w:endnote>
  <w:endnote w:type="continuationSeparator" w:id="0">
    <w:p w:rsidR="006B47C3" w:rsidRDefault="006B47C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B47C3">
        <w:rPr>
          <w:noProof/>
        </w:rPr>
        <w:t>18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7C3" w:rsidRDefault="006B47C3" w:rsidP="00552EBA">
      <w:pPr>
        <w:spacing w:after="0" w:line="240" w:lineRule="auto"/>
      </w:pPr>
      <w:r>
        <w:separator/>
      </w:r>
    </w:p>
  </w:footnote>
  <w:footnote w:type="continuationSeparator" w:id="0">
    <w:p w:rsidR="006B47C3" w:rsidRDefault="006B47C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B47C3"/>
    <w:rsid w:val="00966E7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47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2010-09-18T21:12:00Z</dcterms:created>
  <dcterms:modified xsi:type="dcterms:W3CDTF">2010-09-18T21:13:00Z</dcterms:modified>
</cp:coreProperties>
</file>