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75A3" w:rsidRDefault="004F75A3" w:rsidP="004F75A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SYMOND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fl.1419)</w:t>
      </w:r>
    </w:p>
    <w:p w:rsidR="004F75A3" w:rsidRDefault="004F75A3" w:rsidP="004F75A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F75A3" w:rsidRDefault="004F75A3" w:rsidP="004F75A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F75A3" w:rsidRDefault="004F75A3" w:rsidP="004F75A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Oct.1419</w:t>
      </w:r>
      <w:r>
        <w:rPr>
          <w:rFonts w:ascii="Times New Roman" w:hAnsi="Times New Roman" w:cs="Times New Roman"/>
          <w:sz w:val="24"/>
          <w:szCs w:val="24"/>
        </w:rPr>
        <w:tab/>
        <w:t>He held 3½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burgage</w:t>
      </w:r>
      <w:r>
        <w:rPr>
          <w:rFonts w:ascii="Times New Roman" w:hAnsi="Times New Roman" w:cs="Times New Roman"/>
          <w:sz w:val="24"/>
          <w:szCs w:val="24"/>
        </w:rPr>
        <w:t>s</w:t>
      </w:r>
      <w:bookmarkStart w:id="0" w:name="_GoBack"/>
      <w:bookmarkEnd w:id="0"/>
      <w:proofErr w:type="spellEnd"/>
      <w:r>
        <w:rPr>
          <w:rFonts w:ascii="Times New Roman" w:hAnsi="Times New Roman" w:cs="Times New Roman"/>
          <w:sz w:val="24"/>
          <w:szCs w:val="24"/>
        </w:rPr>
        <w:t xml:space="preserve"> in the manor of Swindon, Wiltshire.</w:t>
      </w:r>
    </w:p>
    <w:p w:rsidR="004F75A3" w:rsidRDefault="004F75A3" w:rsidP="004F75A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  <w:u w:val="single"/>
        </w:rPr>
        <w:t>www.inquisitionspostmortem.ac.uk</w:t>
      </w:r>
      <w:r>
        <w:rPr>
          <w:rFonts w:ascii="Times New Roman" w:hAnsi="Times New Roman" w:cs="Times New Roman"/>
          <w:sz w:val="24"/>
          <w:szCs w:val="24"/>
        </w:rPr>
        <w:t xml:space="preserve">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21-156)</w:t>
      </w:r>
    </w:p>
    <w:p w:rsidR="004F75A3" w:rsidRDefault="004F75A3" w:rsidP="004F75A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F75A3" w:rsidRDefault="004F75A3" w:rsidP="004F75A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4F75A3" w:rsidRDefault="004F75A3" w:rsidP="004F75A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January 2016</w:t>
      </w:r>
    </w:p>
    <w:sectPr w:rsidR="00DD5B8A" w:rsidRPr="004F75A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75A3" w:rsidRDefault="004F75A3" w:rsidP="00564E3C">
      <w:pPr>
        <w:spacing w:after="0" w:line="240" w:lineRule="auto"/>
      </w:pPr>
      <w:r>
        <w:separator/>
      </w:r>
    </w:p>
  </w:endnote>
  <w:endnote w:type="continuationSeparator" w:id="0">
    <w:p w:rsidR="004F75A3" w:rsidRDefault="004F75A3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4F75A3">
      <w:rPr>
        <w:rFonts w:ascii="Times New Roman" w:hAnsi="Times New Roman" w:cs="Times New Roman"/>
        <w:noProof/>
        <w:sz w:val="24"/>
        <w:szCs w:val="24"/>
      </w:rPr>
      <w:t>1 January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75A3" w:rsidRDefault="004F75A3" w:rsidP="00564E3C">
      <w:pPr>
        <w:spacing w:after="0" w:line="240" w:lineRule="auto"/>
      </w:pPr>
      <w:r>
        <w:separator/>
      </w:r>
    </w:p>
  </w:footnote>
  <w:footnote w:type="continuationSeparator" w:id="0">
    <w:p w:rsidR="004F75A3" w:rsidRDefault="004F75A3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75A3"/>
    <w:rsid w:val="00372DC6"/>
    <w:rsid w:val="004F75A3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474AD4"/>
  <w15:chartTrackingRefBased/>
  <w15:docId w15:val="{25BA9878-D301-4366-9188-EFEC8442E6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25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2016-01-01T20:29:00Z</dcterms:created>
  <dcterms:modified xsi:type="dcterms:W3CDTF">2016-01-01T20:30:00Z</dcterms:modified>
</cp:coreProperties>
</file>