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832AC9" w:rsidP="00E71FC3">
      <w:pPr>
        <w:pStyle w:val="NoSpacing"/>
      </w:pPr>
      <w:r>
        <w:rPr>
          <w:u w:val="single"/>
        </w:rPr>
        <w:t>Henry TEYE</w:t>
      </w:r>
      <w:r>
        <w:t xml:space="preserve">      (d.1418)</w:t>
      </w:r>
    </w:p>
    <w:p w:rsidR="00832AC9" w:rsidRDefault="00832AC9" w:rsidP="00E71FC3">
      <w:pPr>
        <w:pStyle w:val="NoSpacing"/>
      </w:pPr>
    </w:p>
    <w:p w:rsidR="00832AC9" w:rsidRDefault="00832AC9" w:rsidP="00E71FC3">
      <w:pPr>
        <w:pStyle w:val="NoSpacing"/>
      </w:pPr>
    </w:p>
    <w:p w:rsidR="00832AC9" w:rsidRDefault="00832AC9" w:rsidP="00E71FC3">
      <w:pPr>
        <w:pStyle w:val="NoSpacing"/>
      </w:pPr>
      <w:r>
        <w:t>Son:  John(q.v.).</w:t>
      </w:r>
    </w:p>
    <w:p w:rsidR="00832AC9" w:rsidRDefault="00832AC9" w:rsidP="00E71FC3">
      <w:pPr>
        <w:pStyle w:val="NoSpacing"/>
      </w:pPr>
      <w:r>
        <w:t>(www.inquisitionspostmortem.ac.uk  ref. eCIPM 22-61)</w:t>
      </w:r>
    </w:p>
    <w:p w:rsidR="00832AC9" w:rsidRDefault="00832AC9" w:rsidP="00E71FC3">
      <w:pPr>
        <w:pStyle w:val="NoSpacing"/>
      </w:pPr>
    </w:p>
    <w:p w:rsidR="00832AC9" w:rsidRDefault="00832AC9" w:rsidP="00E71FC3">
      <w:pPr>
        <w:pStyle w:val="NoSpacing"/>
      </w:pPr>
    </w:p>
    <w:p w:rsidR="00832AC9" w:rsidRDefault="00832AC9" w:rsidP="00E71FC3">
      <w:pPr>
        <w:pStyle w:val="NoSpacing"/>
      </w:pPr>
      <w:r>
        <w:t>20 Aug.1418</w:t>
      </w:r>
      <w:r>
        <w:tab/>
        <w:t>He died.  (ibid.)</w:t>
      </w:r>
    </w:p>
    <w:p w:rsidR="00832AC9" w:rsidRDefault="00832AC9" w:rsidP="00E71FC3">
      <w:pPr>
        <w:pStyle w:val="NoSpacing"/>
      </w:pPr>
      <w:r>
        <w:t>28 Nov.</w:t>
      </w:r>
      <w:r>
        <w:tab/>
        <w:t>An inquisition mandamus was held in Chelmsford, Essex, into his lands.</w:t>
      </w:r>
    </w:p>
    <w:p w:rsidR="00832AC9" w:rsidRDefault="00832AC9" w:rsidP="00E71FC3">
      <w:pPr>
        <w:pStyle w:val="NoSpacing"/>
      </w:pPr>
      <w:r>
        <w:tab/>
      </w:r>
      <w:r>
        <w:tab/>
        <w:t>(ibid.)</w:t>
      </w:r>
    </w:p>
    <w:p w:rsidR="00832AC9" w:rsidRDefault="00832AC9" w:rsidP="00E71FC3">
      <w:pPr>
        <w:pStyle w:val="NoSpacing"/>
      </w:pPr>
    </w:p>
    <w:p w:rsidR="00832AC9" w:rsidRDefault="00832AC9" w:rsidP="00E71FC3">
      <w:pPr>
        <w:pStyle w:val="NoSpacing"/>
      </w:pPr>
    </w:p>
    <w:p w:rsidR="00832AC9" w:rsidRPr="00832AC9" w:rsidRDefault="00832AC9" w:rsidP="00E71FC3">
      <w:pPr>
        <w:pStyle w:val="NoSpacing"/>
      </w:pPr>
      <w:r>
        <w:t>21 December 2016</w:t>
      </w:r>
      <w:bookmarkStart w:id="0" w:name="_GoBack"/>
      <w:bookmarkEnd w:id="0"/>
    </w:p>
    <w:sectPr w:rsidR="00832AC9" w:rsidRPr="00832AC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2AC9" w:rsidRDefault="00832AC9" w:rsidP="00E71FC3">
      <w:pPr>
        <w:spacing w:after="0" w:line="240" w:lineRule="auto"/>
      </w:pPr>
      <w:r>
        <w:separator/>
      </w:r>
    </w:p>
  </w:endnote>
  <w:endnote w:type="continuationSeparator" w:id="0">
    <w:p w:rsidR="00832AC9" w:rsidRDefault="00832AC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2AC9" w:rsidRDefault="00832AC9" w:rsidP="00E71FC3">
      <w:pPr>
        <w:spacing w:after="0" w:line="240" w:lineRule="auto"/>
      </w:pPr>
      <w:r>
        <w:separator/>
      </w:r>
    </w:p>
  </w:footnote>
  <w:footnote w:type="continuationSeparator" w:id="0">
    <w:p w:rsidR="00832AC9" w:rsidRDefault="00832AC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AC9"/>
    <w:rsid w:val="001A7C09"/>
    <w:rsid w:val="00733BE7"/>
    <w:rsid w:val="00832AC9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58592C"/>
  <w15:chartTrackingRefBased/>
  <w15:docId w15:val="{BE53AF05-78B8-4D98-BAAB-7753FDF31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2016-12-21T20:43:00Z</dcterms:created>
  <dcterms:modified xsi:type="dcterms:W3CDTF">2016-12-21T20:47:00Z</dcterms:modified>
</cp:coreProperties>
</file>