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C3ED8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TEMBRAS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3CB3E738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St.Illogan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Cornwall.</w:t>
      </w:r>
    </w:p>
    <w:p w14:paraId="5CBA27D5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970412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423BE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14:paraId="005C1DF3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2254B">
          <w:rPr>
            <w:rStyle w:val="Hyperlink"/>
            <w:rFonts w:ascii="Times New Roman" w:hAnsi="Times New Roman" w:cs="Times New Roman"/>
            <w:sz w:val="24"/>
            <w:szCs w:val="24"/>
          </w:rPr>
          <w:t>www.saint-illogan.org.uk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8F5925F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D2EF7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F838A" w14:textId="77777777" w:rsidR="00F847FB" w:rsidRDefault="00F847FB" w:rsidP="00F847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2021</w:t>
      </w:r>
    </w:p>
    <w:p w14:paraId="7DF6F6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D0144" w14:textId="77777777" w:rsidR="00F847FB" w:rsidRDefault="00F847FB" w:rsidP="009139A6">
      <w:r>
        <w:separator/>
      </w:r>
    </w:p>
  </w:endnote>
  <w:endnote w:type="continuationSeparator" w:id="0">
    <w:p w14:paraId="1D7EC674" w14:textId="77777777" w:rsidR="00F847FB" w:rsidRDefault="00F847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9C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6FB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8E1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A1643" w14:textId="77777777" w:rsidR="00F847FB" w:rsidRDefault="00F847FB" w:rsidP="009139A6">
      <w:r>
        <w:separator/>
      </w:r>
    </w:p>
  </w:footnote>
  <w:footnote w:type="continuationSeparator" w:id="0">
    <w:p w14:paraId="5C622F91" w14:textId="77777777" w:rsidR="00F847FB" w:rsidRDefault="00F847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1D1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2B5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320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FB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8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159C7"/>
  <w15:chartTrackingRefBased/>
  <w15:docId w15:val="{BE7C8FB9-8E52-4679-8FC2-DA98B04D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47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int-illogan.org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2021-03-21T17:04:00Z</dcterms:created>
  <dcterms:modified xsi:type="dcterms:W3CDTF">2021-03-21T17:04:00Z</dcterms:modified>
</cp:coreProperties>
</file>