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3D0" w:rsidRDefault="006553D0" w:rsidP="006553D0">
      <w:r>
        <w:rPr>
          <w:u w:val="single"/>
        </w:rPr>
        <w:t>Thomas TIRWHYT</w:t>
      </w:r>
      <w:r>
        <w:t xml:space="preserve">     (fl.1401)</w:t>
      </w:r>
    </w:p>
    <w:p w:rsidR="006553D0" w:rsidRDefault="006553D0" w:rsidP="006553D0"/>
    <w:p w:rsidR="006553D0" w:rsidRDefault="006553D0" w:rsidP="006553D0"/>
    <w:p w:rsidR="006553D0" w:rsidRDefault="006553D0" w:rsidP="006553D0">
      <w:r>
        <w:t xml:space="preserve">= </w:t>
      </w:r>
      <w:smartTag w:uri="urn:schemas-microsoft-com:office:smarttags" w:element="City">
        <w:smartTag w:uri="urn:schemas-microsoft-com:office:smarttags" w:element="place">
          <w:r>
            <w:t>Elizabeth</w:t>
          </w:r>
        </w:smartTag>
      </w:smartTag>
      <w:r>
        <w:t>(q.v.).</w:t>
      </w:r>
    </w:p>
    <w:p w:rsidR="006553D0" w:rsidRDefault="006553D0" w:rsidP="006553D0">
      <w:r>
        <w:t>(www.medievalgenealogy.org.uk/fines/abstracts/CP_25_1_279_149.shtml)</w:t>
      </w:r>
    </w:p>
    <w:p w:rsidR="006553D0" w:rsidRDefault="006553D0" w:rsidP="006553D0"/>
    <w:p w:rsidR="006553D0" w:rsidRDefault="006553D0" w:rsidP="006553D0"/>
    <w:p w:rsidR="006553D0" w:rsidRDefault="006553D0" w:rsidP="006553D0">
      <w:r>
        <w:t>17 Apr.1401</w:t>
      </w:r>
      <w:r>
        <w:tab/>
        <w:t>Settlement of their action against Robert de Marton(q.v.), deforciant</w:t>
      </w:r>
    </w:p>
    <w:p w:rsidR="006553D0" w:rsidRDefault="006553D0" w:rsidP="006553D0">
      <w:r>
        <w:tab/>
      </w:r>
      <w:r>
        <w:tab/>
        <w:t>of the manor of Marton and 24 messuages, 30 bovates of land and 2s</w:t>
      </w:r>
    </w:p>
    <w:p w:rsidR="006553D0" w:rsidRDefault="006553D0" w:rsidP="006553D0">
      <w:r>
        <w:tab/>
      </w:r>
      <w:r>
        <w:tab/>
        <w:t xml:space="preserve">of rent in Sewerby, Goodmanham and Great Driffield, </w:t>
      </w:r>
      <w:smartTag w:uri="urn:schemas-microsoft-com:office:smarttags" w:element="place">
        <w:r>
          <w:t>Yorkshire</w:t>
        </w:r>
      </w:smartTag>
      <w:r>
        <w:t>.</w:t>
      </w:r>
    </w:p>
    <w:p w:rsidR="006553D0" w:rsidRDefault="006553D0" w:rsidP="006553D0">
      <w:r>
        <w:tab/>
      </w:r>
      <w:r>
        <w:tab/>
        <w:t>(ibid.)</w:t>
      </w:r>
    </w:p>
    <w:p w:rsidR="006553D0" w:rsidRDefault="006553D0" w:rsidP="006553D0"/>
    <w:p w:rsidR="006553D0" w:rsidRDefault="006553D0" w:rsidP="006553D0"/>
    <w:p w:rsidR="006553D0" w:rsidRDefault="006553D0" w:rsidP="006553D0"/>
    <w:p w:rsidR="00BA4020" w:rsidRDefault="006553D0" w:rsidP="006553D0">
      <w:r>
        <w:t>27 April 2011</w:t>
      </w:r>
    </w:p>
    <w:sectPr w:rsidR="00BA4020" w:rsidSect="004F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3D0" w:rsidRDefault="006553D0" w:rsidP="00552EBA">
      <w:r>
        <w:separator/>
      </w:r>
    </w:p>
  </w:endnote>
  <w:endnote w:type="continuationSeparator" w:id="0">
    <w:p w:rsidR="006553D0" w:rsidRDefault="006553D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553D0">
        <w:rPr>
          <w:noProof/>
        </w:rPr>
        <w:t>29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3D0" w:rsidRDefault="006553D0" w:rsidP="00552EBA">
      <w:r>
        <w:separator/>
      </w:r>
    </w:p>
  </w:footnote>
  <w:footnote w:type="continuationSeparator" w:id="0">
    <w:p w:rsidR="006553D0" w:rsidRDefault="006553D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F58CB"/>
    <w:rsid w:val="00552EBA"/>
    <w:rsid w:val="006553D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3D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2011-04-29T19:00:00Z</dcterms:created>
  <dcterms:modified xsi:type="dcterms:W3CDTF">2011-04-29T19:01:00Z</dcterms:modified>
</cp:coreProperties>
</file>