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D0" w:rsidRDefault="004736D0" w:rsidP="004736D0">
      <w:r>
        <w:rPr>
          <w:u w:val="single"/>
        </w:rPr>
        <w:t>Sir John TIPTOFT</w:t>
      </w:r>
      <w:r>
        <w:t xml:space="preserve">    (fl.1403)</w:t>
      </w:r>
    </w:p>
    <w:p w:rsidR="004736D0" w:rsidRDefault="004736D0" w:rsidP="004736D0">
      <w:proofErr w:type="gramStart"/>
      <w:r>
        <w:t>Man-at-arms.</w:t>
      </w:r>
      <w:proofErr w:type="gramEnd"/>
    </w:p>
    <w:p w:rsidR="004736D0" w:rsidRDefault="004736D0" w:rsidP="004736D0"/>
    <w:p w:rsidR="004736D0" w:rsidRDefault="004736D0" w:rsidP="004736D0"/>
    <w:p w:rsidR="00F312A9" w:rsidRDefault="00F312A9" w:rsidP="00F312A9">
      <w:pPr>
        <w:pStyle w:val="NoSpacing"/>
      </w:pPr>
      <w:r>
        <w:t>29 May1400</w:t>
      </w:r>
      <w:r>
        <w:tab/>
        <w:t>He was granted custody of all of the lands of the late Sir Robert</w:t>
      </w:r>
    </w:p>
    <w:p w:rsidR="00F312A9" w:rsidRDefault="00F312A9" w:rsidP="00F312A9">
      <w:pPr>
        <w:pStyle w:val="NoSpacing"/>
      </w:pPr>
      <w:r>
        <w:tab/>
      </w:r>
      <w:r>
        <w:tab/>
      </w:r>
      <w:proofErr w:type="spellStart"/>
      <w:proofErr w:type="gramStart"/>
      <w:r>
        <w:t>Shardelow</w:t>
      </w:r>
      <w:proofErr w:type="spellEnd"/>
      <w:r>
        <w:t>, during the minority of his heir.</w:t>
      </w:r>
      <w:proofErr w:type="gramEnd"/>
    </w:p>
    <w:p w:rsidR="00F312A9" w:rsidRDefault="00F312A9" w:rsidP="00F312A9">
      <w:r>
        <w:tab/>
      </w:r>
      <w:r>
        <w:tab/>
        <w:t>(C.P.R. 1399-1401 p.291)</w:t>
      </w:r>
    </w:p>
    <w:p w:rsidR="004736D0" w:rsidRDefault="004736D0" w:rsidP="004736D0">
      <w:pPr>
        <w:ind w:left="720"/>
      </w:pPr>
      <w:r>
        <w:t xml:space="preserve">1403 </w:t>
      </w:r>
      <w:r>
        <w:tab/>
        <w:t xml:space="preserve">He was a Captain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4736D0" w:rsidRDefault="004736D0" w:rsidP="004736D0">
      <w:pPr>
        <w:ind w:left="1440"/>
      </w:pPr>
      <w:r>
        <w:t>garrison.</w:t>
      </w:r>
    </w:p>
    <w:p w:rsidR="004736D0" w:rsidRDefault="004736D0" w:rsidP="004736D0">
      <w:pPr>
        <w:ind w:left="1440"/>
      </w:pPr>
      <w:r>
        <w:t>(</w:t>
      </w:r>
      <w:hyperlink r:id="rId7" w:history="1">
        <w:r w:rsidRPr="00EF0271">
          <w:rPr>
            <w:rStyle w:val="Hyperlink"/>
          </w:rPr>
          <w:t>www.icmacentre.ac.uk/soldier/database</w:t>
        </w:r>
      </w:hyperlink>
      <w:r>
        <w:t>)</w:t>
      </w:r>
    </w:p>
    <w:p w:rsidR="006C351D" w:rsidRDefault="006C351D" w:rsidP="006C351D">
      <w:pPr>
        <w:pStyle w:val="NoSpacing"/>
      </w:pPr>
      <w:r>
        <w:t>20 Oct.1408</w:t>
      </w:r>
      <w:r>
        <w:tab/>
        <w:t xml:space="preserve">Robert </w:t>
      </w:r>
      <w:proofErr w:type="spellStart"/>
      <w:proofErr w:type="gramStart"/>
      <w:r>
        <w:t>Typtoft</w:t>
      </w:r>
      <w:proofErr w:type="spellEnd"/>
      <w:r>
        <w:t>(</w:t>
      </w:r>
      <w:proofErr w:type="gramEnd"/>
      <w:r>
        <w:t xml:space="preserve">q.v.) appointed him and John </w:t>
      </w:r>
      <w:proofErr w:type="spellStart"/>
      <w:r>
        <w:t>Bedulf</w:t>
      </w:r>
      <w:proofErr w:type="spellEnd"/>
      <w:r>
        <w:t>(q.v.) as his</w:t>
      </w:r>
    </w:p>
    <w:p w:rsidR="006C351D" w:rsidRDefault="006C351D" w:rsidP="006C351D">
      <w:pPr>
        <w:pStyle w:val="NoSpacing"/>
      </w:pPr>
      <w:r>
        <w:tab/>
      </w:r>
      <w:r>
        <w:tab/>
      </w:r>
      <w:proofErr w:type="gramStart"/>
      <w:r>
        <w:t>attorneys</w:t>
      </w:r>
      <w:proofErr w:type="gramEnd"/>
      <w:r>
        <w:t xml:space="preserve"> in England for a year as he was licensed to go beyond the seas.</w:t>
      </w:r>
    </w:p>
    <w:p w:rsidR="006C351D" w:rsidRDefault="006C351D" w:rsidP="006C351D">
      <w:r>
        <w:tab/>
      </w:r>
      <w:r>
        <w:tab/>
        <w:t>(C.P.R. 1408-13 p.4)</w:t>
      </w:r>
    </w:p>
    <w:p w:rsidR="004736D0" w:rsidRDefault="004736D0" w:rsidP="004736D0"/>
    <w:p w:rsidR="004736D0" w:rsidRDefault="004736D0" w:rsidP="004736D0"/>
    <w:p w:rsidR="004736D0" w:rsidRDefault="004736D0" w:rsidP="004736D0"/>
    <w:p w:rsidR="00BA4020" w:rsidRDefault="00F312A9" w:rsidP="004736D0">
      <w:r>
        <w:t>23 April 2012</w:t>
      </w:r>
    </w:p>
    <w:p w:rsidR="006C351D" w:rsidRDefault="006C351D" w:rsidP="004736D0">
      <w:r>
        <w:t>7 September 2015</w:t>
      </w:r>
      <w:bookmarkStart w:id="0" w:name="_GoBack"/>
      <w:bookmarkEnd w:id="0"/>
    </w:p>
    <w:sectPr w:rsidR="006C351D" w:rsidSect="008330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6D0" w:rsidRDefault="004736D0" w:rsidP="00552EBA">
      <w:r>
        <w:separator/>
      </w:r>
    </w:p>
  </w:endnote>
  <w:endnote w:type="continuationSeparator" w:id="0">
    <w:p w:rsidR="004736D0" w:rsidRDefault="004736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312A9">
      <w:fldChar w:fldCharType="begin"/>
    </w:r>
    <w:r w:rsidR="00F312A9">
      <w:instrText xml:space="preserve"> DATE \@ "dd MMMM yyyy" </w:instrText>
    </w:r>
    <w:r w:rsidR="00F312A9">
      <w:fldChar w:fldCharType="separate"/>
    </w:r>
    <w:r w:rsidR="006C351D">
      <w:rPr>
        <w:noProof/>
      </w:rPr>
      <w:t>07 September 2015</w:t>
    </w:r>
    <w:r w:rsidR="00F312A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6D0" w:rsidRDefault="004736D0" w:rsidP="00552EBA">
      <w:r>
        <w:separator/>
      </w:r>
    </w:p>
  </w:footnote>
  <w:footnote w:type="continuationSeparator" w:id="0">
    <w:p w:rsidR="004736D0" w:rsidRDefault="004736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736D0"/>
    <w:rsid w:val="00552EBA"/>
    <w:rsid w:val="006C351D"/>
    <w:rsid w:val="0083305C"/>
    <w:rsid w:val="00C33865"/>
    <w:rsid w:val="00D45842"/>
    <w:rsid w:val="00F3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6D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736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2010-09-08T19:37:00Z</dcterms:created>
  <dcterms:modified xsi:type="dcterms:W3CDTF">2015-09-07T08:13:00Z</dcterms:modified>
</cp:coreProperties>
</file>