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B74" w:rsidRDefault="00493B74" w:rsidP="00493B74">
      <w:r>
        <w:rPr>
          <w:u w:val="single"/>
        </w:rPr>
        <w:t>John WALHOP</w:t>
      </w:r>
      <w:r>
        <w:t xml:space="preserve">    (fl.1402)</w:t>
      </w:r>
    </w:p>
    <w:p w:rsidR="00493B74" w:rsidRDefault="00493B74" w:rsidP="00493B74">
      <w:r>
        <w:t>Chaplain.</w:t>
      </w:r>
    </w:p>
    <w:p w:rsidR="00493B74" w:rsidRDefault="00493B74" w:rsidP="00493B74"/>
    <w:p w:rsidR="00493B74" w:rsidRDefault="00493B74" w:rsidP="00493B74"/>
    <w:p w:rsidR="00493B74" w:rsidRDefault="00493B74" w:rsidP="00493B74">
      <w:r>
        <w:t>27 Mar.1402</w:t>
      </w:r>
      <w:r>
        <w:tab/>
        <w:t>Instituted to the Chantry in the Chapel of the Holy Trinity,</w:t>
      </w:r>
    </w:p>
    <w:p w:rsidR="00493B74" w:rsidRDefault="00493B74" w:rsidP="00493B74">
      <w:r>
        <w:tab/>
      </w:r>
      <w:r>
        <w:tab/>
        <w:t>Beaford.  (Stafford Register p.145)</w:t>
      </w:r>
    </w:p>
    <w:p w:rsidR="00493B74" w:rsidRDefault="00493B74" w:rsidP="00493B74"/>
    <w:p w:rsidR="00493B74" w:rsidRDefault="00493B74" w:rsidP="00493B74"/>
    <w:p w:rsidR="00493B74" w:rsidRDefault="00493B74" w:rsidP="00493B74"/>
    <w:p w:rsidR="00493B74" w:rsidRDefault="00493B74" w:rsidP="00493B74">
      <w:r>
        <w:t>8 November 2010</w:t>
      </w:r>
    </w:p>
    <w:p w:rsidR="00BA4020" w:rsidRDefault="00493B74"/>
    <w:sectPr w:rsidR="00BA4020" w:rsidSect="0067697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3B74" w:rsidRDefault="00493B74" w:rsidP="00552EBA">
      <w:r>
        <w:separator/>
      </w:r>
    </w:p>
  </w:endnote>
  <w:endnote w:type="continuationSeparator" w:id="0">
    <w:p w:rsidR="00493B74" w:rsidRDefault="00493B74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93B74">
        <w:rPr>
          <w:noProof/>
        </w:rPr>
        <w:t>10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3B74" w:rsidRDefault="00493B74" w:rsidP="00552EBA">
      <w:r>
        <w:separator/>
      </w:r>
    </w:p>
  </w:footnote>
  <w:footnote w:type="continuationSeparator" w:id="0">
    <w:p w:rsidR="00493B74" w:rsidRDefault="00493B74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93B74"/>
    <w:rsid w:val="00552EBA"/>
    <w:rsid w:val="0067697C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3B7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2010-11-10T19:25:00Z</dcterms:created>
  <dcterms:modified xsi:type="dcterms:W3CDTF">2010-11-10T19:25:00Z</dcterms:modified>
</cp:coreProperties>
</file>